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84" w:rsidRPr="00AE3902" w:rsidRDefault="00EF0784" w:rsidP="00EF0784">
      <w:pPr>
        <w:rPr>
          <w:b/>
        </w:rPr>
      </w:pPr>
      <w:r w:rsidRPr="00AE3902">
        <w:rPr>
          <w:b/>
        </w:rPr>
        <w:t>SỞ GIÁO DỤC VÀ ĐÀO TẠO</w:t>
      </w:r>
      <w:r>
        <w:t>             </w:t>
      </w:r>
      <w:r w:rsidRPr="00AE3902">
        <w:rPr>
          <w:b/>
        </w:rPr>
        <w:t>CỘNG HOÀ XÃ HỘI CHỦ NGHĨA VIỆT NAM</w:t>
      </w:r>
    </w:p>
    <w:p w:rsidR="00EF0784" w:rsidRPr="00AE3902" w:rsidRDefault="00EF0784" w:rsidP="00EF0784">
      <w:pPr>
        <w:rPr>
          <w:b/>
        </w:rPr>
      </w:pPr>
      <w:r w:rsidRPr="00AE3902">
        <w:rPr>
          <w:b/>
        </w:rPr>
        <w:t xml:space="preserve">THÀNH PHỐ HỒ CHÍ MINH </w:t>
      </w:r>
      <w:r w:rsidRPr="00AE3902">
        <w:rPr>
          <w:b/>
        </w:rPr>
        <w:tab/>
      </w:r>
      <w:r w:rsidRPr="00AE3902">
        <w:rPr>
          <w:b/>
        </w:rPr>
        <w:tab/>
      </w:r>
      <w:r w:rsidRPr="00AE3902">
        <w:rPr>
          <w:b/>
        </w:rPr>
        <w:tab/>
        <w:t>Độc lập - Tự Do - Hạnh Phúc</w:t>
      </w:r>
    </w:p>
    <w:p w:rsidR="00EF0784" w:rsidRDefault="00025654" w:rsidP="00EF0784">
      <w:r w:rsidRPr="00025654">
        <w:rPr>
          <w:noProof/>
          <w:lang w:val="en-AU" w:eastAsia="en-AU"/>
        </w:rPr>
        <w:pict>
          <v:shapetype id="_x0000_t32" coordsize="21600,21600" o:spt="32" o:oned="t" path="m,l21600,21600e" filled="f">
            <v:path arrowok="t" fillok="f" o:connecttype="none"/>
            <o:lock v:ext="edit" shapetype="t"/>
          </v:shapetype>
          <v:shape id="_x0000_s1026" type="#_x0000_t32" style="position:absolute;margin-left:249.95pt;margin-top:6.2pt;width:144.55pt;height:.55pt;z-index:251660288" o:connectortype="straight"/>
        </w:pict>
      </w:r>
      <w:r w:rsidR="00EF0784">
        <w:t xml:space="preserve">Trường THPT : </w:t>
      </w:r>
      <w:r w:rsidR="001E74C8">
        <w:t>Trần Hưng Đạo</w:t>
      </w:r>
      <w:r w:rsidR="00EF0784">
        <w: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w:pict>
      </w:r>
      <w:r w:rsidR="00EF0784">
        <w:t> </w:t>
      </w:r>
    </w:p>
    <w:p w:rsidR="00EF0784" w:rsidRDefault="00025654" w:rsidP="00EF0784">
      <w:r w:rsidRPr="00025654">
        <w:rPr>
          <w:noProof/>
          <w:lang w:val="en-AU" w:eastAsia="en-AU"/>
        </w:rPr>
        <w:pict>
          <v:shape id="_x0000_s1027" type="#_x0000_t32" style="position:absolute;margin-left:52.95pt;margin-top:7.35pt;width:34.55pt;height:0;z-index:251661312" o:connectortype="straight"/>
        </w:pict>
      </w:r>
      <w:r w:rsidR="00EF0784">
        <w:t> </w:t>
      </w:r>
    </w:p>
    <w:p w:rsidR="00EF0784" w:rsidRDefault="00EF0784" w:rsidP="00EF0784">
      <w:r>
        <w:rPr>
          <w:i/>
          <w:iCs/>
        </w:rPr>
        <w:tab/>
      </w:r>
      <w:r>
        <w:rPr>
          <w:i/>
          <w:iCs/>
        </w:rPr>
        <w:tab/>
      </w:r>
      <w:r>
        <w:rPr>
          <w:i/>
          <w:iCs/>
        </w:rPr>
        <w:tab/>
      </w:r>
      <w:r>
        <w:rPr>
          <w:i/>
          <w:iCs/>
        </w:rPr>
        <w:tab/>
      </w:r>
      <w:r>
        <w:rPr>
          <w:i/>
          <w:iCs/>
        </w:rPr>
        <w:tab/>
      </w:r>
      <w:r>
        <w:rPr>
          <w:i/>
          <w:iCs/>
        </w:rPr>
        <w:tab/>
        <w:t>TP. Hồ Chí Minh, ngày    </w:t>
      </w:r>
      <w:r w:rsidR="00E368E4">
        <w:rPr>
          <w:i/>
          <w:iCs/>
        </w:rPr>
        <w:t>30</w:t>
      </w:r>
      <w:r>
        <w:rPr>
          <w:i/>
          <w:iCs/>
        </w:rPr>
        <w:t>  tháng   </w:t>
      </w:r>
      <w:r w:rsidR="006F2818">
        <w:rPr>
          <w:i/>
          <w:iCs/>
        </w:rPr>
        <w:t>1</w:t>
      </w:r>
      <w:r w:rsidR="00E368E4">
        <w:rPr>
          <w:i/>
          <w:iCs/>
        </w:rPr>
        <w:t>2</w:t>
      </w:r>
      <w:r>
        <w:rPr>
          <w:i/>
          <w:iCs/>
        </w:rPr>
        <w:t>  năm </w:t>
      </w:r>
      <w:r w:rsidR="006F2818">
        <w:rPr>
          <w:i/>
          <w:iCs/>
        </w:rPr>
        <w:t>2015</w:t>
      </w:r>
      <w:r>
        <w:rPr>
          <w:i/>
          <w:iCs/>
        </w:rPr>
        <w:t xml:space="preserve"> </w:t>
      </w:r>
    </w:p>
    <w:p w:rsidR="00EF0784" w:rsidRDefault="00EF0784" w:rsidP="00EF0784">
      <w:r>
        <w:t> </w:t>
      </w:r>
    </w:p>
    <w:p w:rsidR="00EF0784" w:rsidRDefault="00EF0784" w:rsidP="00EF0784">
      <w:pPr>
        <w:jc w:val="center"/>
        <w:rPr>
          <w:b/>
          <w:bCs/>
          <w:sz w:val="32"/>
          <w:szCs w:val="32"/>
        </w:rPr>
      </w:pPr>
      <w:r>
        <w:rPr>
          <w:b/>
          <w:bCs/>
          <w:sz w:val="32"/>
          <w:szCs w:val="32"/>
        </w:rPr>
        <w:t>BÁO CÁO SƠ KẾT HỌC KỲ I</w:t>
      </w:r>
    </w:p>
    <w:p w:rsidR="00EF0784" w:rsidRDefault="00EF0784" w:rsidP="00EF0784">
      <w:pPr>
        <w:jc w:val="center"/>
      </w:pPr>
      <w:r>
        <w:rPr>
          <w:b/>
          <w:bCs/>
          <w:sz w:val="32"/>
          <w:szCs w:val="32"/>
        </w:rPr>
        <w:t xml:space="preserve"> </w:t>
      </w:r>
      <w:r w:rsidR="00E368E4">
        <w:rPr>
          <w:b/>
          <w:bCs/>
          <w:sz w:val="28"/>
          <w:szCs w:val="28"/>
        </w:rPr>
        <w:t>NĂM HỌC 20</w:t>
      </w:r>
      <w:r w:rsidR="006F2818">
        <w:rPr>
          <w:b/>
          <w:bCs/>
          <w:sz w:val="28"/>
          <w:szCs w:val="28"/>
        </w:rPr>
        <w:t>1</w:t>
      </w:r>
      <w:r w:rsidR="00E368E4">
        <w:rPr>
          <w:b/>
          <w:bCs/>
          <w:sz w:val="28"/>
          <w:szCs w:val="28"/>
        </w:rPr>
        <w:t>5</w:t>
      </w:r>
      <w:r w:rsidR="006F2818">
        <w:rPr>
          <w:b/>
          <w:bCs/>
          <w:sz w:val="28"/>
          <w:szCs w:val="28"/>
        </w:rPr>
        <w:t xml:space="preserve"> </w:t>
      </w:r>
      <w:r w:rsidR="00E368E4">
        <w:rPr>
          <w:b/>
          <w:bCs/>
          <w:sz w:val="28"/>
          <w:szCs w:val="28"/>
        </w:rPr>
        <w:t>- 20</w:t>
      </w:r>
      <w:r w:rsidR="006F2818">
        <w:rPr>
          <w:b/>
          <w:bCs/>
          <w:sz w:val="28"/>
          <w:szCs w:val="28"/>
        </w:rPr>
        <w:t>1</w:t>
      </w:r>
      <w:r w:rsidR="00E368E4">
        <w:rPr>
          <w:b/>
          <w:bCs/>
          <w:sz w:val="28"/>
          <w:szCs w:val="28"/>
        </w:rPr>
        <w:t>6</w:t>
      </w:r>
    </w:p>
    <w:p w:rsidR="00EF0784" w:rsidRDefault="00EF0784" w:rsidP="00EF0784">
      <w:pPr>
        <w:jc w:val="center"/>
        <w:rPr>
          <w:b/>
        </w:rPr>
      </w:pPr>
      <w:r w:rsidRPr="00834843">
        <w:rPr>
          <w:b/>
        </w:rPr>
        <w:t>BỘ MÔN :</w:t>
      </w:r>
      <w:r w:rsidR="006F2818">
        <w:rPr>
          <w:b/>
        </w:rPr>
        <w:t>TOÁN</w:t>
      </w:r>
    </w:p>
    <w:p w:rsidR="007B5279" w:rsidRPr="00834843" w:rsidRDefault="007B5279" w:rsidP="00EF0784">
      <w:pPr>
        <w:jc w:val="center"/>
        <w:rPr>
          <w:b/>
        </w:rPr>
      </w:pPr>
    </w:p>
    <w:p w:rsidR="00EF0784" w:rsidRPr="007B5279" w:rsidRDefault="00EF0784" w:rsidP="00EF0784">
      <w:pPr>
        <w:rPr>
          <w:lang w:val="en-US"/>
        </w:rPr>
      </w:pPr>
      <w:r w:rsidRPr="007B5279">
        <w:rPr>
          <w:b/>
          <w:bCs/>
          <w:lang w:val="en-US"/>
        </w:rPr>
        <w:t>I.- Tình hình giáo viên trong tổ</w:t>
      </w:r>
      <w:r w:rsidRPr="007B5279">
        <w:rPr>
          <w:lang w:val="en-US"/>
        </w:rPr>
        <w:t>:</w:t>
      </w:r>
    </w:p>
    <w:p w:rsidR="00EF0784" w:rsidRPr="007B5279" w:rsidRDefault="00EF0784" w:rsidP="00EF0784">
      <w:pPr>
        <w:rPr>
          <w:lang w:val="en-US"/>
        </w:rPr>
      </w:pPr>
      <w:r w:rsidRPr="007B5279">
        <w:rPr>
          <w:lang w:val="en-US"/>
        </w:rPr>
        <w:t> </w:t>
      </w:r>
    </w:p>
    <w:tbl>
      <w:tblPr>
        <w:tblW w:w="10306" w:type="dxa"/>
        <w:tblInd w:w="392" w:type="dxa"/>
        <w:tblBorders>
          <w:top w:val="thinThickSmallGap" w:sz="18" w:space="0" w:color="auto"/>
          <w:left w:val="thinThickSmallGap" w:sz="18" w:space="0" w:color="auto"/>
          <w:bottom w:val="thickThinSmallGap" w:sz="18" w:space="0" w:color="auto"/>
          <w:right w:val="thickThinSmallGap" w:sz="18" w:space="0" w:color="auto"/>
          <w:insideH w:val="dotted" w:sz="4" w:space="0" w:color="auto"/>
          <w:insideV w:val="single" w:sz="4" w:space="0" w:color="auto"/>
        </w:tblBorders>
        <w:tblLook w:val="0000"/>
      </w:tblPr>
      <w:tblGrid>
        <w:gridCol w:w="567"/>
        <w:gridCol w:w="2551"/>
        <w:gridCol w:w="993"/>
        <w:gridCol w:w="993"/>
        <w:gridCol w:w="1053"/>
        <w:gridCol w:w="2491"/>
        <w:gridCol w:w="1658"/>
      </w:tblGrid>
      <w:tr w:rsidR="006F2818" w:rsidRPr="007B5279" w:rsidTr="001E74C8">
        <w:trPr>
          <w:trHeight w:val="942"/>
        </w:trPr>
        <w:tc>
          <w:tcPr>
            <w:tcW w:w="567" w:type="dxa"/>
            <w:tcBorders>
              <w:top w:val="thinThickSmallGap" w:sz="18" w:space="0" w:color="auto"/>
              <w:left w:val="thinThickSmallGap" w:sz="18" w:space="0" w:color="auto"/>
              <w:bottom w:val="double" w:sz="2" w:space="0" w:color="auto"/>
              <w:right w:val="single" w:sz="4" w:space="0" w:color="auto"/>
            </w:tcBorders>
            <w:vAlign w:val="center"/>
          </w:tcPr>
          <w:p w:rsidR="006F2818" w:rsidRPr="007B5279" w:rsidRDefault="006F2818" w:rsidP="0006072F">
            <w:pPr>
              <w:tabs>
                <w:tab w:val="left" w:pos="0"/>
                <w:tab w:val="left" w:pos="252"/>
              </w:tabs>
              <w:ind w:left="-18" w:right="-108" w:hanging="90"/>
              <w:jc w:val="center"/>
              <w:rPr>
                <w:b/>
              </w:rPr>
            </w:pPr>
            <w:r w:rsidRPr="007B5279">
              <w:rPr>
                <w:b/>
              </w:rPr>
              <w:t>TT</w:t>
            </w:r>
          </w:p>
        </w:tc>
        <w:tc>
          <w:tcPr>
            <w:tcW w:w="2551" w:type="dxa"/>
            <w:tcBorders>
              <w:top w:val="thinThickSmallGap" w:sz="18" w:space="0" w:color="auto"/>
              <w:left w:val="single" w:sz="4" w:space="0" w:color="auto"/>
              <w:bottom w:val="double" w:sz="2" w:space="0" w:color="auto"/>
              <w:right w:val="single" w:sz="4" w:space="0" w:color="auto"/>
            </w:tcBorders>
            <w:vAlign w:val="center"/>
          </w:tcPr>
          <w:p w:rsidR="006F2818" w:rsidRPr="007B5279" w:rsidRDefault="006F2818" w:rsidP="0006072F">
            <w:pPr>
              <w:ind w:left="-271" w:firstLine="271"/>
              <w:jc w:val="center"/>
              <w:rPr>
                <w:b/>
                <w:spacing w:val="-8"/>
              </w:rPr>
            </w:pPr>
            <w:r w:rsidRPr="007B5279">
              <w:rPr>
                <w:b/>
                <w:spacing w:val="-8"/>
              </w:rPr>
              <w:t>Họ và tên giáo viên</w:t>
            </w:r>
          </w:p>
        </w:tc>
        <w:tc>
          <w:tcPr>
            <w:tcW w:w="993" w:type="dxa"/>
            <w:tcBorders>
              <w:top w:val="thinThickSmallGap" w:sz="18" w:space="0" w:color="auto"/>
              <w:left w:val="single" w:sz="4" w:space="0" w:color="auto"/>
              <w:bottom w:val="double" w:sz="2" w:space="0" w:color="auto"/>
              <w:right w:val="single" w:sz="4" w:space="0" w:color="auto"/>
            </w:tcBorders>
          </w:tcPr>
          <w:p w:rsidR="006F2818" w:rsidRPr="007B5279" w:rsidRDefault="006F2818" w:rsidP="0006072F">
            <w:pPr>
              <w:ind w:left="-108" w:right="-90"/>
              <w:jc w:val="center"/>
              <w:rPr>
                <w:b/>
              </w:rPr>
            </w:pPr>
            <w:r w:rsidRPr="007B5279">
              <w:rPr>
                <w:b/>
              </w:rPr>
              <w:t>Chức vụ</w:t>
            </w:r>
          </w:p>
        </w:tc>
        <w:tc>
          <w:tcPr>
            <w:tcW w:w="993" w:type="dxa"/>
            <w:tcBorders>
              <w:top w:val="thinThickSmallGap" w:sz="18" w:space="0" w:color="auto"/>
              <w:left w:val="single" w:sz="4" w:space="0" w:color="auto"/>
              <w:bottom w:val="double" w:sz="2" w:space="0" w:color="auto"/>
              <w:right w:val="single" w:sz="4" w:space="0" w:color="auto"/>
            </w:tcBorders>
            <w:vAlign w:val="center"/>
          </w:tcPr>
          <w:p w:rsidR="006F2818" w:rsidRPr="007B5279" w:rsidRDefault="006F2818" w:rsidP="0006072F">
            <w:pPr>
              <w:ind w:left="-108" w:right="-90"/>
              <w:jc w:val="center"/>
              <w:rPr>
                <w:b/>
              </w:rPr>
            </w:pPr>
            <w:r w:rsidRPr="007B5279">
              <w:rPr>
                <w:b/>
              </w:rPr>
              <w:t>Văn bằng</w:t>
            </w:r>
          </w:p>
          <w:p w:rsidR="006F2818" w:rsidRPr="007B5279" w:rsidRDefault="006F2818" w:rsidP="0006072F">
            <w:pPr>
              <w:ind w:left="-108"/>
              <w:jc w:val="center"/>
              <w:rPr>
                <w:b/>
              </w:rPr>
            </w:pPr>
            <w:r w:rsidRPr="007B5279">
              <w:rPr>
                <w:b/>
              </w:rPr>
              <w:t>cao nhất</w:t>
            </w:r>
          </w:p>
        </w:tc>
        <w:tc>
          <w:tcPr>
            <w:tcW w:w="1053" w:type="dxa"/>
            <w:tcBorders>
              <w:top w:val="thinThickSmallGap" w:sz="18" w:space="0" w:color="auto"/>
              <w:left w:val="single" w:sz="4" w:space="0" w:color="auto"/>
              <w:bottom w:val="double" w:sz="2" w:space="0" w:color="auto"/>
              <w:right w:val="single" w:sz="4" w:space="0" w:color="auto"/>
            </w:tcBorders>
            <w:vAlign w:val="center"/>
          </w:tcPr>
          <w:p w:rsidR="006F2818" w:rsidRPr="007B5279" w:rsidRDefault="006F2818" w:rsidP="0006072F">
            <w:pPr>
              <w:ind w:left="-86" w:right="-108"/>
              <w:jc w:val="center"/>
              <w:rPr>
                <w:b/>
                <w:spacing w:val="-14"/>
              </w:rPr>
            </w:pPr>
            <w:r w:rsidRPr="007B5279">
              <w:rPr>
                <w:b/>
                <w:spacing w:val="-14"/>
              </w:rPr>
              <w:t xml:space="preserve">Năm </w:t>
            </w:r>
          </w:p>
          <w:p w:rsidR="006F2818" w:rsidRPr="007B5279" w:rsidRDefault="006F2818" w:rsidP="0006072F">
            <w:pPr>
              <w:ind w:left="-86" w:right="-108"/>
              <w:jc w:val="center"/>
              <w:rPr>
                <w:b/>
                <w:spacing w:val="-14"/>
              </w:rPr>
            </w:pPr>
            <w:r w:rsidRPr="007B5279">
              <w:rPr>
                <w:b/>
                <w:spacing w:val="-14"/>
              </w:rPr>
              <w:t>vào  nghành</w:t>
            </w:r>
          </w:p>
        </w:tc>
        <w:tc>
          <w:tcPr>
            <w:tcW w:w="2491" w:type="dxa"/>
            <w:tcBorders>
              <w:top w:val="thinThickSmallGap" w:sz="18" w:space="0" w:color="auto"/>
              <w:left w:val="single" w:sz="4" w:space="0" w:color="auto"/>
              <w:bottom w:val="double" w:sz="2" w:space="0" w:color="auto"/>
              <w:right w:val="single" w:sz="4" w:space="0" w:color="auto"/>
            </w:tcBorders>
            <w:vAlign w:val="center"/>
          </w:tcPr>
          <w:p w:rsidR="006F2818" w:rsidRPr="007B5279" w:rsidRDefault="006F2818" w:rsidP="0006072F">
            <w:pPr>
              <w:jc w:val="center"/>
              <w:rPr>
                <w:b/>
              </w:rPr>
            </w:pPr>
            <w:r w:rsidRPr="007B5279">
              <w:rPr>
                <w:b/>
              </w:rPr>
              <w:t>Lớp đang dạy</w:t>
            </w:r>
          </w:p>
        </w:tc>
        <w:tc>
          <w:tcPr>
            <w:tcW w:w="1658" w:type="dxa"/>
            <w:tcBorders>
              <w:top w:val="thinThickSmallGap" w:sz="18" w:space="0" w:color="auto"/>
              <w:left w:val="single" w:sz="4" w:space="0" w:color="auto"/>
              <w:bottom w:val="double" w:sz="2" w:space="0" w:color="auto"/>
              <w:right w:val="thickThinSmallGap" w:sz="18" w:space="0" w:color="auto"/>
            </w:tcBorders>
            <w:vAlign w:val="center"/>
          </w:tcPr>
          <w:p w:rsidR="006F2818" w:rsidRPr="007B5279" w:rsidRDefault="006F2818" w:rsidP="0006072F">
            <w:pPr>
              <w:jc w:val="center"/>
              <w:rPr>
                <w:b/>
              </w:rPr>
            </w:pPr>
            <w:r w:rsidRPr="007B5279">
              <w:rPr>
                <w:b/>
              </w:rPr>
              <w:t xml:space="preserve">Điện thoại </w:t>
            </w:r>
          </w:p>
          <w:p w:rsidR="006F2818" w:rsidRPr="007B5279" w:rsidRDefault="006F2818" w:rsidP="0006072F">
            <w:pPr>
              <w:jc w:val="center"/>
              <w:rPr>
                <w:b/>
              </w:rPr>
            </w:pPr>
            <w:r w:rsidRPr="007B5279">
              <w:rPr>
                <w:b/>
              </w:rPr>
              <w:t>di động</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rPr>
                <w:spacing w:val="-8"/>
              </w:rPr>
            </w:pPr>
            <w:r w:rsidRPr="007B5279">
              <w:rPr>
                <w:spacing w:val="-8"/>
              </w:rPr>
              <w:t>Vũ Hoàng Vũ</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ind w:left="-108"/>
              <w:jc w:val="center"/>
            </w:pPr>
            <w:r w:rsidRPr="007B5279">
              <w:t>Phó HT</w:t>
            </w: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ind w:left="-108"/>
              <w:jc w:val="center"/>
            </w:pPr>
            <w:r w:rsidRPr="007B5279">
              <w:t>Thạc sĩ</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jc w:val="center"/>
            </w:pPr>
            <w:r w:rsidRPr="007B5279">
              <w:t>2001</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r w:rsidRPr="007B5279">
              <w:t>1</w:t>
            </w:r>
            <w:r w:rsidR="00134C10" w:rsidRPr="007B5279">
              <w:t>0A2</w:t>
            </w:r>
          </w:p>
        </w:tc>
        <w:tc>
          <w:tcPr>
            <w:tcW w:w="1658" w:type="dxa"/>
            <w:tcBorders>
              <w:top w:val="dotted" w:sz="4" w:space="0" w:color="auto"/>
              <w:left w:val="single" w:sz="4" w:space="0" w:color="auto"/>
              <w:bottom w:val="dotted" w:sz="4" w:space="0" w:color="auto"/>
              <w:right w:val="thickThinSmallGap" w:sz="18" w:space="0" w:color="auto"/>
            </w:tcBorders>
            <w:vAlign w:val="bottom"/>
          </w:tcPr>
          <w:p w:rsidR="006F2818" w:rsidRPr="007B5279" w:rsidRDefault="006F2818" w:rsidP="0006072F">
            <w:pPr>
              <w:spacing w:before="120"/>
              <w:jc w:val="center"/>
            </w:pPr>
            <w:r w:rsidRPr="007B5279">
              <w:t>0908135960</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2</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Nguyễn Thị Lê Hương</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6F2818">
            <w:pPr>
              <w:spacing w:before="120"/>
              <w:ind w:left="-108"/>
              <w:jc w:val="center"/>
            </w:pPr>
            <w:r w:rsidRPr="007B5279">
              <w:t>Tổ trưởng</w:t>
            </w: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1986</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2717FE" w:rsidP="0006072F">
            <w:pPr>
              <w:spacing w:before="120"/>
            </w:pPr>
            <w:r w:rsidRPr="007B5279">
              <w:t>12A1, 12A17, 11</w:t>
            </w:r>
            <w:r w:rsidR="006F2818" w:rsidRPr="007B5279">
              <w:t>A</w:t>
            </w:r>
            <w:r w:rsidRPr="007B5279">
              <w:t>5</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0986885908</w:t>
            </w:r>
          </w:p>
        </w:tc>
      </w:tr>
      <w:tr w:rsidR="006F2818" w:rsidRPr="007B5279" w:rsidTr="001E74C8">
        <w:trPr>
          <w:trHeight w:val="477"/>
        </w:trPr>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3</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 xml:space="preserve">Nguyễn Văn Hiếu </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2006</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2717FE" w:rsidP="0006072F">
            <w:pPr>
              <w:spacing w:before="120"/>
            </w:pPr>
            <w:r w:rsidRPr="007B5279">
              <w:t>12A2,12A</w:t>
            </w:r>
            <w:r w:rsidR="006F2818" w:rsidRPr="007B5279">
              <w:t>8, 11A1</w:t>
            </w:r>
            <w:r w:rsidRPr="007B5279">
              <w:t>2</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0908139867</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4</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Phan Cao Đạt</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Thạc sĩ</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2007</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2717FE" w:rsidP="0006072F">
            <w:pPr>
              <w:spacing w:before="120"/>
            </w:pPr>
            <w:r w:rsidRPr="007B5279">
              <w:t>10A7, 10A15, 11</w:t>
            </w:r>
            <w:r w:rsidR="006F2818" w:rsidRPr="007B5279">
              <w:t>A1</w:t>
            </w:r>
            <w:r w:rsidRPr="007B5279">
              <w:t>5</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0903653990</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5</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Nguyễn Thị Kim Quyên</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2001</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2717FE" w:rsidP="002717FE">
            <w:pPr>
              <w:spacing w:before="120"/>
            </w:pPr>
            <w:r w:rsidRPr="007B5279">
              <w:t>11</w:t>
            </w:r>
            <w:r w:rsidR="006F2818" w:rsidRPr="007B5279">
              <w:t>A</w:t>
            </w:r>
            <w:r w:rsidRPr="007B5279">
              <w:t>1</w:t>
            </w:r>
            <w:r w:rsidR="006F2818" w:rsidRPr="007B5279">
              <w:t>7, 10A1, 10A</w:t>
            </w:r>
            <w:r w:rsidRPr="007B5279">
              <w:t>10</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0909379289</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6</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 xml:space="preserve">Nguyễn Thụy  Phi Anh </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2001</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2717FE">
            <w:pPr>
              <w:spacing w:before="120"/>
            </w:pPr>
            <w:r w:rsidRPr="007B5279">
              <w:t>10A</w:t>
            </w:r>
            <w:r w:rsidR="002717FE" w:rsidRPr="007B5279">
              <w:t>6</w:t>
            </w:r>
            <w:r w:rsidRPr="007B5279">
              <w:t>, 10A</w:t>
            </w:r>
            <w:r w:rsidR="002717FE" w:rsidRPr="007B5279">
              <w:t>11</w:t>
            </w:r>
            <w:r w:rsidRPr="007B5279">
              <w:t>, 11A1</w:t>
            </w:r>
            <w:r w:rsidR="002717FE" w:rsidRPr="007B5279">
              <w:t>4</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0908811452</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7</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rPr>
                <w:spacing w:val="-8"/>
              </w:rPr>
            </w:pPr>
            <w:r w:rsidRPr="007B5279">
              <w:rPr>
                <w:spacing w:val="-8"/>
              </w:rPr>
              <w:t>Trần Tuấn Anh</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ind w:left="-108"/>
              <w:jc w:val="center"/>
            </w:pPr>
            <w:r w:rsidRPr="007B5279">
              <w:t>Thạc sĩ</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jc w:val="center"/>
            </w:pPr>
            <w:r w:rsidRPr="007B5279">
              <w:t>2005</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2717FE">
            <w:r w:rsidRPr="007B5279">
              <w:t>12A</w:t>
            </w:r>
            <w:r w:rsidR="002717FE" w:rsidRPr="007B5279">
              <w:t>9</w:t>
            </w:r>
            <w:r w:rsidRPr="007B5279">
              <w:t>, 12A</w:t>
            </w:r>
            <w:r w:rsidR="002717FE" w:rsidRPr="007B5279">
              <w:t>18</w:t>
            </w:r>
            <w:r w:rsidRPr="007B5279">
              <w:t>, 1</w:t>
            </w:r>
            <w:r w:rsidR="002717FE" w:rsidRPr="007B5279">
              <w:t>1</w:t>
            </w:r>
            <w:r w:rsidRPr="007B5279">
              <w:t>A</w:t>
            </w:r>
            <w:r w:rsidR="002717FE" w:rsidRPr="007B5279">
              <w:t>3</w:t>
            </w:r>
          </w:p>
        </w:tc>
        <w:tc>
          <w:tcPr>
            <w:tcW w:w="1658" w:type="dxa"/>
            <w:tcBorders>
              <w:top w:val="dotted" w:sz="4" w:space="0" w:color="auto"/>
              <w:left w:val="single" w:sz="4" w:space="0" w:color="auto"/>
              <w:bottom w:val="dotted" w:sz="4" w:space="0" w:color="auto"/>
              <w:right w:val="thickThinSmallGap" w:sz="18" w:space="0" w:color="auto"/>
            </w:tcBorders>
            <w:vAlign w:val="bottom"/>
          </w:tcPr>
          <w:p w:rsidR="006F2818" w:rsidRPr="007B5279" w:rsidRDefault="006F2818" w:rsidP="0006072F">
            <w:pPr>
              <w:spacing w:before="120"/>
              <w:jc w:val="center"/>
            </w:pPr>
            <w:r w:rsidRPr="007B5279">
              <w:t>0989502194</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8</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Trần Quỳnh Hương</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2001</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2717FE">
            <w:pPr>
              <w:spacing w:before="120"/>
            </w:pPr>
            <w:r w:rsidRPr="007B5279">
              <w:t xml:space="preserve"> </w:t>
            </w:r>
            <w:r w:rsidR="00813C10" w:rsidRPr="007B5279">
              <w:t>Nghỉ hộ sản</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0908006796</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9</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Nguyễn Bích Trâm</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2006</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2717FE">
            <w:pPr>
              <w:spacing w:before="120"/>
            </w:pPr>
            <w:r w:rsidRPr="007B5279">
              <w:t>1</w:t>
            </w:r>
            <w:r w:rsidR="002717FE" w:rsidRPr="007B5279">
              <w:t>1</w:t>
            </w:r>
            <w:r w:rsidRPr="007B5279">
              <w:t>A</w:t>
            </w:r>
            <w:r w:rsidR="002717FE" w:rsidRPr="007B5279">
              <w:t>2, 11</w:t>
            </w:r>
            <w:r w:rsidRPr="007B5279">
              <w:t>A</w:t>
            </w:r>
            <w:r w:rsidR="002717FE" w:rsidRPr="007B5279">
              <w:t>8</w:t>
            </w:r>
            <w:r w:rsidRPr="007B5279">
              <w:t>,1</w:t>
            </w:r>
            <w:r w:rsidR="002717FE" w:rsidRPr="007B5279">
              <w:t>0</w:t>
            </w:r>
            <w:r w:rsidRPr="007B5279">
              <w:t>A1</w:t>
            </w:r>
            <w:r w:rsidR="002717FE" w:rsidRPr="007B5279">
              <w:t>6</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0983311841</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10</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Hoàng Thị Kim Liên</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2006</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C67E50" w:rsidP="00C67E50">
            <w:pPr>
              <w:spacing w:before="120"/>
            </w:pPr>
            <w:r w:rsidRPr="007B5279">
              <w:t>10A4, 10A8, 11A9, 11A18</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0908898071</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11</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Phan Hữu Huy Trang</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1990</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2717FE">
            <w:pPr>
              <w:spacing w:before="120"/>
            </w:pPr>
            <w:r w:rsidRPr="007B5279">
              <w:t>12A</w:t>
            </w:r>
            <w:r w:rsidR="002717FE" w:rsidRPr="007B5279">
              <w:t>3</w:t>
            </w:r>
            <w:r w:rsidRPr="007B5279">
              <w:t>, 12A12, 10A1</w:t>
            </w:r>
            <w:r w:rsidR="002717FE" w:rsidRPr="007B5279">
              <w:t>7</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0918450704</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12</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Thân Thị Thanh Tú</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2000</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2717FE">
            <w:pPr>
              <w:spacing w:before="120"/>
            </w:pPr>
            <w:r w:rsidRPr="007B5279">
              <w:t>1</w:t>
            </w:r>
            <w:r w:rsidR="002717FE" w:rsidRPr="007B5279">
              <w:t>2</w:t>
            </w:r>
            <w:r w:rsidRPr="007B5279">
              <w:t>A</w:t>
            </w:r>
            <w:r w:rsidR="002717FE" w:rsidRPr="007B5279">
              <w:t>11, 12</w:t>
            </w:r>
            <w:r w:rsidRPr="007B5279">
              <w:t>A</w:t>
            </w:r>
            <w:r w:rsidR="002717FE" w:rsidRPr="007B5279">
              <w:t>14</w:t>
            </w:r>
            <w:r w:rsidRPr="007B5279">
              <w:t>,10A</w:t>
            </w:r>
            <w:r w:rsidR="002717FE" w:rsidRPr="007B5279">
              <w:t>3</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0902602727</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13</w:t>
            </w:r>
          </w:p>
        </w:tc>
        <w:tc>
          <w:tcPr>
            <w:tcW w:w="2551" w:type="dxa"/>
            <w:tcBorders>
              <w:top w:val="dotted" w:sz="2" w:space="0" w:color="auto"/>
              <w:left w:val="single" w:sz="4" w:space="0" w:color="auto"/>
              <w:bottom w:val="dotted" w:sz="2" w:space="0" w:color="auto"/>
              <w:right w:val="single" w:sz="4" w:space="0" w:color="auto"/>
            </w:tcBorders>
            <w:vAlign w:val="center"/>
          </w:tcPr>
          <w:p w:rsidR="006F2818" w:rsidRPr="007B5279" w:rsidRDefault="006F2818" w:rsidP="0006072F">
            <w:r w:rsidRPr="007B5279">
              <w:t>Võ Thị Hồng Điệp</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center"/>
          </w:tcPr>
          <w:p w:rsidR="006F2818" w:rsidRPr="007B5279" w:rsidRDefault="006F2818" w:rsidP="0006072F">
            <w:pPr>
              <w:spacing w:before="120"/>
              <w:jc w:val="center"/>
            </w:pPr>
            <w:r w:rsidRPr="007B5279">
              <w:t>1999</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2717FE">
            <w:pPr>
              <w:spacing w:before="120"/>
            </w:pPr>
            <w:r w:rsidRPr="007B5279">
              <w:t>11A</w:t>
            </w:r>
            <w:r w:rsidR="002717FE" w:rsidRPr="007B5279">
              <w:t>6</w:t>
            </w:r>
            <w:r w:rsidRPr="007B5279">
              <w:t>, 10A</w:t>
            </w:r>
            <w:r w:rsidR="002717FE" w:rsidRPr="007B5279">
              <w:t>9</w:t>
            </w:r>
            <w:r w:rsidRPr="007B5279">
              <w:t>, 10A1</w:t>
            </w:r>
            <w:r w:rsidR="002717FE" w:rsidRPr="007B5279">
              <w:t>4</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01699922586</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14</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Nguyễn Thị Thúy Hiền</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1993</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2717FE">
            <w:pPr>
              <w:spacing w:before="120"/>
            </w:pPr>
            <w:r w:rsidRPr="007B5279">
              <w:t>1</w:t>
            </w:r>
            <w:r w:rsidR="002717FE" w:rsidRPr="007B5279">
              <w:t>1</w:t>
            </w:r>
            <w:r w:rsidRPr="007B5279">
              <w:t>A</w:t>
            </w:r>
            <w:r w:rsidR="002717FE" w:rsidRPr="007B5279">
              <w:t>11</w:t>
            </w:r>
            <w:r w:rsidRPr="007B5279">
              <w:t>, 1</w:t>
            </w:r>
            <w:r w:rsidR="002717FE" w:rsidRPr="007B5279">
              <w:t>0</w:t>
            </w:r>
            <w:r w:rsidRPr="007B5279">
              <w:t>A</w:t>
            </w:r>
            <w:r w:rsidR="002717FE" w:rsidRPr="007B5279">
              <w:t>5</w:t>
            </w:r>
            <w:r w:rsidRPr="007B5279">
              <w:t>, 10A</w:t>
            </w:r>
            <w:r w:rsidR="002717FE" w:rsidRPr="007B5279">
              <w:t>12</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0919768650</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15</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Bùi  Thị Anh Thư</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2003</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813C10" w:rsidP="0006072F">
            <w:pPr>
              <w:spacing w:before="120"/>
            </w:pPr>
            <w:r w:rsidRPr="007B5279">
              <w:t>Nghỉ hộ sản</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0918979790</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16</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Phạm Thị Ngọc Dung</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2008</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6E724E">
            <w:pPr>
              <w:spacing w:before="120"/>
            </w:pPr>
            <w:r w:rsidRPr="007B5279">
              <w:t>12A</w:t>
            </w:r>
            <w:r w:rsidR="006E724E" w:rsidRPr="007B5279">
              <w:t>6</w:t>
            </w:r>
            <w:r w:rsidRPr="007B5279">
              <w:t>, 12A</w:t>
            </w:r>
            <w:r w:rsidR="006E724E" w:rsidRPr="007B5279">
              <w:t>7</w:t>
            </w:r>
            <w:r w:rsidRPr="007B5279">
              <w:t>, 1</w:t>
            </w:r>
            <w:r w:rsidR="006E724E" w:rsidRPr="007B5279">
              <w:t>2</w:t>
            </w:r>
            <w:r w:rsidRPr="007B5279">
              <w:t>A</w:t>
            </w:r>
            <w:r w:rsidR="006E724E" w:rsidRPr="007B5279">
              <w:t>20</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0919005602</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17</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Võ Hữu Phước</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Thạc sĩ</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2008</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6E724E">
            <w:pPr>
              <w:spacing w:before="120"/>
            </w:pPr>
            <w:r w:rsidRPr="007B5279">
              <w:t>12A</w:t>
            </w:r>
            <w:r w:rsidR="006E724E" w:rsidRPr="007B5279">
              <w:t>10</w:t>
            </w:r>
            <w:r w:rsidRPr="007B5279">
              <w:t>, 1</w:t>
            </w:r>
            <w:r w:rsidR="006E724E" w:rsidRPr="007B5279">
              <w:t>2</w:t>
            </w:r>
            <w:r w:rsidRPr="007B5279">
              <w:t>A</w:t>
            </w:r>
            <w:r w:rsidR="006E724E" w:rsidRPr="007B5279">
              <w:t>1</w:t>
            </w:r>
            <w:r w:rsidRPr="007B5279">
              <w:t>3, 1</w:t>
            </w:r>
            <w:r w:rsidR="006E724E" w:rsidRPr="007B5279">
              <w:t>1</w:t>
            </w:r>
            <w:r w:rsidRPr="007B5279">
              <w:t>A</w:t>
            </w:r>
            <w:r w:rsidR="006E724E" w:rsidRPr="007B5279">
              <w:t>4</w:t>
            </w:r>
            <w:r w:rsidR="00907A1E" w:rsidRPr="007B5279">
              <w:t>,11A10</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0913651294</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18</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Nguyễn Thị Bích Phượng</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Thạc sĩ</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2008</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6E724E">
            <w:pPr>
              <w:spacing w:before="120"/>
            </w:pPr>
            <w:r w:rsidRPr="007B5279">
              <w:t>11A1, 1</w:t>
            </w:r>
            <w:r w:rsidR="006E724E" w:rsidRPr="007B5279">
              <w:t>1</w:t>
            </w:r>
            <w:r w:rsidRPr="007B5279">
              <w:t>A1</w:t>
            </w:r>
            <w:r w:rsidR="006E724E" w:rsidRPr="007B5279">
              <w:t>3</w:t>
            </w:r>
            <w:r w:rsidRPr="007B5279">
              <w:t>, 10A1</w:t>
            </w:r>
            <w:r w:rsidR="006E724E" w:rsidRPr="007B5279">
              <w:t>8</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0902892875</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19</w:t>
            </w:r>
          </w:p>
        </w:tc>
        <w:tc>
          <w:tcPr>
            <w:tcW w:w="2551" w:type="dxa"/>
            <w:tcBorders>
              <w:top w:val="dotted" w:sz="2" w:space="0" w:color="auto"/>
              <w:left w:val="single" w:sz="4" w:space="0" w:color="auto"/>
              <w:bottom w:val="dotted" w:sz="2" w:space="0" w:color="auto"/>
              <w:right w:val="single" w:sz="4" w:space="0" w:color="auto"/>
            </w:tcBorders>
            <w:vAlign w:val="bottom"/>
          </w:tcPr>
          <w:p w:rsidR="006F2818" w:rsidRPr="007B5279" w:rsidRDefault="006F2818" w:rsidP="0006072F">
            <w:pPr>
              <w:spacing w:before="120"/>
              <w:rPr>
                <w:spacing w:val="-8"/>
              </w:rPr>
            </w:pPr>
            <w:r w:rsidRPr="007B5279">
              <w:rPr>
                <w:spacing w:val="-8"/>
              </w:rPr>
              <w:t>Ngô Bùi Thụy Trang</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jc w:val="center"/>
            </w:pPr>
          </w:p>
        </w:tc>
        <w:tc>
          <w:tcPr>
            <w:tcW w:w="99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ind w:left="-108"/>
              <w:jc w:val="center"/>
            </w:pPr>
            <w:r w:rsidRPr="007B5279">
              <w:t>ĐHSP</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2005</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6E724E">
            <w:pPr>
              <w:spacing w:before="120"/>
            </w:pPr>
            <w:r w:rsidRPr="007B5279">
              <w:t>11A1</w:t>
            </w:r>
            <w:r w:rsidR="006E724E" w:rsidRPr="007B5279">
              <w:t>9</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01998135779</w:t>
            </w:r>
          </w:p>
        </w:tc>
      </w:tr>
      <w:tr w:rsidR="006F2818" w:rsidRPr="007B5279" w:rsidTr="001E74C8">
        <w:tc>
          <w:tcPr>
            <w:tcW w:w="567" w:type="dxa"/>
            <w:tcBorders>
              <w:top w:val="dotted" w:sz="4" w:space="0" w:color="auto"/>
              <w:left w:val="thinThickSmallGap" w:sz="18" w:space="0" w:color="auto"/>
              <w:bottom w:val="dotted" w:sz="4" w:space="0" w:color="auto"/>
              <w:right w:val="single" w:sz="4" w:space="0" w:color="auto"/>
            </w:tcBorders>
            <w:vAlign w:val="bottom"/>
          </w:tcPr>
          <w:p w:rsidR="006F2818" w:rsidRPr="007B5279" w:rsidRDefault="006F2818" w:rsidP="0006072F">
            <w:pPr>
              <w:tabs>
                <w:tab w:val="left" w:pos="0"/>
                <w:tab w:val="left" w:pos="252"/>
              </w:tabs>
              <w:ind w:left="-18" w:right="-108" w:hanging="90"/>
              <w:jc w:val="center"/>
            </w:pPr>
            <w:r w:rsidRPr="007B5279">
              <w:t>20</w:t>
            </w:r>
          </w:p>
        </w:tc>
        <w:tc>
          <w:tcPr>
            <w:tcW w:w="2551" w:type="dxa"/>
            <w:tcBorders>
              <w:top w:val="dotted" w:sz="2" w:space="0" w:color="auto"/>
              <w:left w:val="single" w:sz="4" w:space="0" w:color="auto"/>
              <w:bottom w:val="dotted" w:sz="2" w:space="0" w:color="auto"/>
              <w:right w:val="single" w:sz="4" w:space="0" w:color="auto"/>
            </w:tcBorders>
            <w:vAlign w:val="center"/>
          </w:tcPr>
          <w:p w:rsidR="006F2818" w:rsidRPr="007B5279" w:rsidRDefault="006F2818" w:rsidP="0006072F">
            <w:pPr>
              <w:spacing w:before="120"/>
              <w:rPr>
                <w:spacing w:val="-8"/>
              </w:rPr>
            </w:pPr>
            <w:r w:rsidRPr="007B5279">
              <w:rPr>
                <w:spacing w:val="-8"/>
              </w:rPr>
              <w:t>Phan Thanh Tâm</w:t>
            </w:r>
          </w:p>
        </w:tc>
        <w:tc>
          <w:tcPr>
            <w:tcW w:w="993" w:type="dxa"/>
            <w:tcBorders>
              <w:top w:val="dotted" w:sz="4" w:space="0" w:color="auto"/>
              <w:left w:val="single" w:sz="4" w:space="0" w:color="auto"/>
              <w:bottom w:val="dotted" w:sz="4" w:space="0" w:color="auto"/>
              <w:right w:val="single" w:sz="4" w:space="0" w:color="auto"/>
            </w:tcBorders>
          </w:tcPr>
          <w:p w:rsidR="006F2818" w:rsidRPr="007B5279" w:rsidRDefault="006F2818" w:rsidP="0006072F">
            <w:pPr>
              <w:spacing w:before="120"/>
              <w:ind w:left="-108"/>
            </w:pPr>
          </w:p>
        </w:tc>
        <w:tc>
          <w:tcPr>
            <w:tcW w:w="993" w:type="dxa"/>
            <w:tcBorders>
              <w:top w:val="dotted" w:sz="4" w:space="0" w:color="auto"/>
              <w:left w:val="single" w:sz="4" w:space="0" w:color="auto"/>
              <w:bottom w:val="dotted" w:sz="4" w:space="0" w:color="auto"/>
              <w:right w:val="single" w:sz="4" w:space="0" w:color="auto"/>
            </w:tcBorders>
            <w:vAlign w:val="center"/>
          </w:tcPr>
          <w:p w:rsidR="006F2818" w:rsidRPr="007B5279" w:rsidRDefault="006F2818" w:rsidP="0006072F">
            <w:pPr>
              <w:spacing w:before="120"/>
              <w:ind w:left="-108"/>
            </w:pPr>
            <w:r w:rsidRPr="007B5279">
              <w:t xml:space="preserve">  Thạc sĩ</w:t>
            </w:r>
          </w:p>
        </w:tc>
        <w:tc>
          <w:tcPr>
            <w:tcW w:w="1053"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06072F">
            <w:pPr>
              <w:spacing w:before="120"/>
              <w:jc w:val="center"/>
            </w:pPr>
            <w:r w:rsidRPr="007B5279">
              <w:t>2010</w:t>
            </w:r>
          </w:p>
        </w:tc>
        <w:tc>
          <w:tcPr>
            <w:tcW w:w="2491" w:type="dxa"/>
            <w:tcBorders>
              <w:top w:val="dotted" w:sz="4" w:space="0" w:color="auto"/>
              <w:left w:val="single" w:sz="4" w:space="0" w:color="auto"/>
              <w:bottom w:val="dotted" w:sz="4" w:space="0" w:color="auto"/>
              <w:right w:val="single" w:sz="4" w:space="0" w:color="auto"/>
            </w:tcBorders>
            <w:vAlign w:val="bottom"/>
          </w:tcPr>
          <w:p w:rsidR="006F2818" w:rsidRPr="007B5279" w:rsidRDefault="006F2818" w:rsidP="006E724E">
            <w:pPr>
              <w:spacing w:before="120"/>
            </w:pPr>
            <w:r w:rsidRPr="007B5279">
              <w:t>1</w:t>
            </w:r>
            <w:r w:rsidR="006E724E" w:rsidRPr="007B5279">
              <w:t>2</w:t>
            </w:r>
            <w:r w:rsidRPr="007B5279">
              <w:t>A</w:t>
            </w:r>
            <w:r w:rsidR="006E724E" w:rsidRPr="007B5279">
              <w:t>5</w:t>
            </w:r>
            <w:r w:rsidRPr="007B5279">
              <w:t>, 1</w:t>
            </w:r>
            <w:r w:rsidR="006E724E" w:rsidRPr="007B5279">
              <w:t>2</w:t>
            </w:r>
            <w:r w:rsidRPr="007B5279">
              <w:t>A1</w:t>
            </w:r>
            <w:r w:rsidR="006E724E" w:rsidRPr="007B5279">
              <w:t>5,12</w:t>
            </w:r>
            <w:r w:rsidRPr="007B5279">
              <w:t>A1</w:t>
            </w:r>
            <w:r w:rsidR="006E724E" w:rsidRPr="007B5279">
              <w:t>6, 11A16</w:t>
            </w:r>
          </w:p>
        </w:tc>
        <w:tc>
          <w:tcPr>
            <w:tcW w:w="1658" w:type="dxa"/>
            <w:tcBorders>
              <w:top w:val="dotted" w:sz="4" w:space="0" w:color="auto"/>
              <w:left w:val="single" w:sz="4" w:space="0" w:color="auto"/>
              <w:bottom w:val="dotted" w:sz="4" w:space="0" w:color="auto"/>
              <w:right w:val="thickThinSmallGap" w:sz="18" w:space="0" w:color="auto"/>
            </w:tcBorders>
          </w:tcPr>
          <w:p w:rsidR="006F2818" w:rsidRPr="007B5279" w:rsidRDefault="006F2818" w:rsidP="0006072F">
            <w:pPr>
              <w:spacing w:before="120"/>
              <w:jc w:val="center"/>
            </w:pPr>
            <w:r w:rsidRPr="007B5279">
              <w:t>0907991160</w:t>
            </w:r>
          </w:p>
        </w:tc>
      </w:tr>
      <w:tr w:rsidR="00940DE1" w:rsidRPr="007B5279" w:rsidTr="00FF2BD7">
        <w:tc>
          <w:tcPr>
            <w:tcW w:w="567" w:type="dxa"/>
            <w:tcBorders>
              <w:top w:val="dotted" w:sz="4" w:space="0" w:color="auto"/>
              <w:left w:val="thinThickSmallGap" w:sz="18" w:space="0" w:color="auto"/>
              <w:bottom w:val="dotted" w:sz="4" w:space="0" w:color="auto"/>
              <w:right w:val="single" w:sz="4" w:space="0" w:color="auto"/>
            </w:tcBorders>
            <w:vAlign w:val="center"/>
          </w:tcPr>
          <w:p w:rsidR="00940DE1" w:rsidRPr="007B5279" w:rsidRDefault="00940DE1" w:rsidP="00566D79">
            <w:pPr>
              <w:tabs>
                <w:tab w:val="left" w:pos="0"/>
                <w:tab w:val="left" w:pos="252"/>
              </w:tabs>
              <w:ind w:left="-18" w:right="-108" w:hanging="90"/>
              <w:jc w:val="center"/>
            </w:pPr>
            <w:r w:rsidRPr="007B5279">
              <w:t>21</w:t>
            </w:r>
          </w:p>
        </w:tc>
        <w:tc>
          <w:tcPr>
            <w:tcW w:w="2551" w:type="dxa"/>
            <w:tcBorders>
              <w:top w:val="dotted" w:sz="2" w:space="0" w:color="auto"/>
              <w:left w:val="single" w:sz="4" w:space="0" w:color="auto"/>
              <w:bottom w:val="dotted" w:sz="2" w:space="0" w:color="auto"/>
              <w:right w:val="single" w:sz="4" w:space="0" w:color="auto"/>
            </w:tcBorders>
            <w:vAlign w:val="center"/>
          </w:tcPr>
          <w:p w:rsidR="00940DE1" w:rsidRPr="007B5279" w:rsidRDefault="00940DE1" w:rsidP="00566D79">
            <w:pPr>
              <w:spacing w:before="120"/>
              <w:rPr>
                <w:spacing w:val="-8"/>
              </w:rPr>
            </w:pPr>
            <w:r w:rsidRPr="007B5279">
              <w:rPr>
                <w:spacing w:val="-8"/>
              </w:rPr>
              <w:t>Hoàng Trung Kiên</w:t>
            </w:r>
          </w:p>
        </w:tc>
        <w:tc>
          <w:tcPr>
            <w:tcW w:w="993" w:type="dxa"/>
            <w:tcBorders>
              <w:top w:val="dotted" w:sz="4" w:space="0" w:color="auto"/>
              <w:left w:val="single" w:sz="4" w:space="0" w:color="auto"/>
              <w:bottom w:val="dotted" w:sz="4" w:space="0" w:color="auto"/>
              <w:right w:val="single" w:sz="4" w:space="0" w:color="auto"/>
            </w:tcBorders>
          </w:tcPr>
          <w:p w:rsidR="00940DE1" w:rsidRPr="007B5279" w:rsidRDefault="00940DE1" w:rsidP="00566D79">
            <w:pPr>
              <w:spacing w:before="120"/>
              <w:ind w:left="-108"/>
            </w:pPr>
          </w:p>
        </w:tc>
        <w:tc>
          <w:tcPr>
            <w:tcW w:w="993" w:type="dxa"/>
            <w:tcBorders>
              <w:top w:val="dotted" w:sz="4" w:space="0" w:color="auto"/>
              <w:left w:val="single" w:sz="4" w:space="0" w:color="auto"/>
              <w:bottom w:val="dotted" w:sz="4" w:space="0" w:color="auto"/>
              <w:right w:val="single" w:sz="4" w:space="0" w:color="auto"/>
            </w:tcBorders>
            <w:vAlign w:val="center"/>
          </w:tcPr>
          <w:p w:rsidR="00940DE1" w:rsidRPr="007B5279" w:rsidRDefault="00940DE1" w:rsidP="00566D79">
            <w:pPr>
              <w:spacing w:before="120"/>
              <w:ind w:left="-108"/>
            </w:pPr>
            <w:r w:rsidRPr="007B5279">
              <w:t xml:space="preserve">  Thạc sĩ</w:t>
            </w:r>
          </w:p>
        </w:tc>
        <w:tc>
          <w:tcPr>
            <w:tcW w:w="1053" w:type="dxa"/>
            <w:tcBorders>
              <w:top w:val="dotted" w:sz="4" w:space="0" w:color="auto"/>
              <w:left w:val="single" w:sz="4" w:space="0" w:color="auto"/>
              <w:bottom w:val="dotted" w:sz="4" w:space="0" w:color="auto"/>
              <w:right w:val="single" w:sz="4" w:space="0" w:color="auto"/>
            </w:tcBorders>
            <w:vAlign w:val="bottom"/>
          </w:tcPr>
          <w:p w:rsidR="00940DE1" w:rsidRPr="007B5279" w:rsidRDefault="00940DE1" w:rsidP="00566D79">
            <w:pPr>
              <w:spacing w:before="120"/>
              <w:jc w:val="center"/>
            </w:pPr>
            <w:r w:rsidRPr="007B5279">
              <w:t>2006</w:t>
            </w:r>
          </w:p>
        </w:tc>
        <w:tc>
          <w:tcPr>
            <w:tcW w:w="2491" w:type="dxa"/>
            <w:tcBorders>
              <w:top w:val="dotted" w:sz="4" w:space="0" w:color="auto"/>
              <w:left w:val="single" w:sz="4" w:space="0" w:color="auto"/>
              <w:bottom w:val="dotted" w:sz="4" w:space="0" w:color="auto"/>
              <w:right w:val="single" w:sz="4" w:space="0" w:color="auto"/>
            </w:tcBorders>
            <w:vAlign w:val="bottom"/>
          </w:tcPr>
          <w:p w:rsidR="00940DE1" w:rsidRPr="007B5279" w:rsidRDefault="00940DE1" w:rsidP="00566D79">
            <w:pPr>
              <w:spacing w:before="120"/>
            </w:pPr>
            <w:r w:rsidRPr="007B5279">
              <w:t>12A4, 12A197, 11A7</w:t>
            </w:r>
          </w:p>
        </w:tc>
        <w:tc>
          <w:tcPr>
            <w:tcW w:w="1658" w:type="dxa"/>
            <w:tcBorders>
              <w:top w:val="dotted" w:sz="4" w:space="0" w:color="auto"/>
              <w:left w:val="single" w:sz="4" w:space="0" w:color="auto"/>
              <w:bottom w:val="dotted" w:sz="4" w:space="0" w:color="auto"/>
              <w:right w:val="thickThinSmallGap" w:sz="18" w:space="0" w:color="auto"/>
            </w:tcBorders>
          </w:tcPr>
          <w:p w:rsidR="00940DE1" w:rsidRPr="007B5279" w:rsidRDefault="00940DE1" w:rsidP="00566D79">
            <w:pPr>
              <w:spacing w:before="120"/>
              <w:jc w:val="center"/>
            </w:pPr>
            <w:r w:rsidRPr="007B5279">
              <w:t>0982346348</w:t>
            </w:r>
          </w:p>
        </w:tc>
      </w:tr>
      <w:tr w:rsidR="006F2818" w:rsidRPr="007B5279" w:rsidTr="001E74C8">
        <w:tc>
          <w:tcPr>
            <w:tcW w:w="567" w:type="dxa"/>
            <w:tcBorders>
              <w:top w:val="dotted" w:sz="4" w:space="0" w:color="auto"/>
              <w:left w:val="thinThickSmallGap" w:sz="18" w:space="0" w:color="auto"/>
              <w:bottom w:val="thickThinSmallGap" w:sz="18" w:space="0" w:color="auto"/>
              <w:right w:val="single" w:sz="4" w:space="0" w:color="auto"/>
            </w:tcBorders>
            <w:vAlign w:val="center"/>
          </w:tcPr>
          <w:p w:rsidR="006F2818" w:rsidRPr="007B5279" w:rsidRDefault="00940DE1" w:rsidP="0006072F">
            <w:pPr>
              <w:tabs>
                <w:tab w:val="left" w:pos="0"/>
                <w:tab w:val="left" w:pos="252"/>
              </w:tabs>
              <w:ind w:left="-18" w:right="-108" w:hanging="90"/>
              <w:jc w:val="center"/>
            </w:pPr>
            <w:r w:rsidRPr="007B5279">
              <w:lastRenderedPageBreak/>
              <w:t>22</w:t>
            </w:r>
          </w:p>
        </w:tc>
        <w:tc>
          <w:tcPr>
            <w:tcW w:w="2551" w:type="dxa"/>
            <w:tcBorders>
              <w:top w:val="dotted" w:sz="2" w:space="0" w:color="auto"/>
              <w:left w:val="single" w:sz="4" w:space="0" w:color="auto"/>
              <w:bottom w:val="thickThinSmallGap" w:sz="18" w:space="0" w:color="auto"/>
              <w:right w:val="single" w:sz="4" w:space="0" w:color="auto"/>
            </w:tcBorders>
            <w:vAlign w:val="center"/>
          </w:tcPr>
          <w:p w:rsidR="006F2818" w:rsidRPr="007B5279" w:rsidRDefault="00940DE1" w:rsidP="0006072F">
            <w:pPr>
              <w:spacing w:before="120"/>
              <w:rPr>
                <w:spacing w:val="-8"/>
              </w:rPr>
            </w:pPr>
            <w:r w:rsidRPr="007B5279">
              <w:rPr>
                <w:spacing w:val="-8"/>
              </w:rPr>
              <w:t>Lý Kim Thó</w:t>
            </w:r>
          </w:p>
        </w:tc>
        <w:tc>
          <w:tcPr>
            <w:tcW w:w="993" w:type="dxa"/>
            <w:tcBorders>
              <w:top w:val="dotted" w:sz="4" w:space="0" w:color="auto"/>
              <w:left w:val="single" w:sz="4" w:space="0" w:color="auto"/>
              <w:bottom w:val="thickThinSmallGap" w:sz="18" w:space="0" w:color="auto"/>
              <w:right w:val="single" w:sz="4" w:space="0" w:color="auto"/>
            </w:tcBorders>
          </w:tcPr>
          <w:p w:rsidR="006F2818" w:rsidRPr="007B5279" w:rsidRDefault="006F2818" w:rsidP="0006072F">
            <w:pPr>
              <w:spacing w:before="120"/>
              <w:ind w:left="-108"/>
            </w:pPr>
          </w:p>
        </w:tc>
        <w:tc>
          <w:tcPr>
            <w:tcW w:w="993" w:type="dxa"/>
            <w:tcBorders>
              <w:top w:val="dotted" w:sz="4" w:space="0" w:color="auto"/>
              <w:left w:val="single" w:sz="4" w:space="0" w:color="auto"/>
              <w:bottom w:val="thickThinSmallGap" w:sz="18" w:space="0" w:color="auto"/>
              <w:right w:val="single" w:sz="4" w:space="0" w:color="auto"/>
            </w:tcBorders>
            <w:vAlign w:val="center"/>
          </w:tcPr>
          <w:p w:rsidR="006F2818" w:rsidRPr="007B5279" w:rsidRDefault="00940DE1" w:rsidP="0006072F">
            <w:pPr>
              <w:spacing w:before="120"/>
              <w:ind w:left="-108"/>
            </w:pPr>
            <w:r w:rsidRPr="007B5279">
              <w:t xml:space="preserve"> Thạc sĩ</w:t>
            </w:r>
          </w:p>
        </w:tc>
        <w:tc>
          <w:tcPr>
            <w:tcW w:w="1053" w:type="dxa"/>
            <w:tcBorders>
              <w:top w:val="dotted" w:sz="4" w:space="0" w:color="auto"/>
              <w:left w:val="single" w:sz="4" w:space="0" w:color="auto"/>
              <w:bottom w:val="thickThinSmallGap" w:sz="18" w:space="0" w:color="auto"/>
              <w:right w:val="single" w:sz="4" w:space="0" w:color="auto"/>
            </w:tcBorders>
            <w:vAlign w:val="bottom"/>
          </w:tcPr>
          <w:p w:rsidR="006F2818" w:rsidRPr="007B5279" w:rsidRDefault="00940DE1" w:rsidP="0006072F">
            <w:pPr>
              <w:spacing w:before="120"/>
              <w:jc w:val="center"/>
            </w:pPr>
            <w:r w:rsidRPr="007B5279">
              <w:t>2008</w:t>
            </w:r>
          </w:p>
        </w:tc>
        <w:tc>
          <w:tcPr>
            <w:tcW w:w="2491" w:type="dxa"/>
            <w:tcBorders>
              <w:top w:val="dotted" w:sz="4" w:space="0" w:color="auto"/>
              <w:left w:val="single" w:sz="4" w:space="0" w:color="auto"/>
              <w:bottom w:val="thickThinSmallGap" w:sz="18" w:space="0" w:color="auto"/>
              <w:right w:val="single" w:sz="4" w:space="0" w:color="auto"/>
            </w:tcBorders>
            <w:vAlign w:val="bottom"/>
          </w:tcPr>
          <w:p w:rsidR="006F2818" w:rsidRPr="007B5279" w:rsidRDefault="00940DE1" w:rsidP="006E724E">
            <w:pPr>
              <w:spacing w:before="120"/>
            </w:pPr>
            <w:r w:rsidRPr="007B5279">
              <w:t>10 A13, 10A19</w:t>
            </w:r>
          </w:p>
        </w:tc>
        <w:tc>
          <w:tcPr>
            <w:tcW w:w="1658" w:type="dxa"/>
            <w:tcBorders>
              <w:top w:val="dotted" w:sz="4" w:space="0" w:color="auto"/>
              <w:left w:val="single" w:sz="4" w:space="0" w:color="auto"/>
              <w:bottom w:val="thickThinSmallGap" w:sz="18" w:space="0" w:color="auto"/>
              <w:right w:val="thickThinSmallGap" w:sz="18" w:space="0" w:color="auto"/>
            </w:tcBorders>
          </w:tcPr>
          <w:p w:rsidR="006F2818" w:rsidRPr="007B5279" w:rsidRDefault="00940DE1" w:rsidP="0006072F">
            <w:pPr>
              <w:spacing w:before="120"/>
              <w:jc w:val="center"/>
            </w:pPr>
            <w:r w:rsidRPr="007B5279">
              <w:t>0939008595</w:t>
            </w:r>
          </w:p>
        </w:tc>
      </w:tr>
    </w:tbl>
    <w:p w:rsidR="00EF0784" w:rsidRPr="007B5279" w:rsidRDefault="00EF0784" w:rsidP="00EF0784"/>
    <w:p w:rsidR="00EF0784" w:rsidRPr="007B5279" w:rsidRDefault="00EF0784" w:rsidP="00EF0784">
      <w:pPr>
        <w:rPr>
          <w:b/>
          <w:bCs/>
        </w:rPr>
      </w:pPr>
      <w:r w:rsidRPr="007B5279">
        <w:rPr>
          <w:b/>
          <w:bCs/>
        </w:rPr>
        <w:t>II.- Các hoạt động chuyên môn:</w:t>
      </w:r>
    </w:p>
    <w:p w:rsidR="002A3AB4" w:rsidRPr="007B5279" w:rsidRDefault="002A3AB4" w:rsidP="002A3AB4">
      <w:pPr>
        <w:spacing w:before="120"/>
        <w:jc w:val="both"/>
      </w:pPr>
      <w:r w:rsidRPr="007B5279">
        <w:rPr>
          <w:b/>
          <w:bCs/>
        </w:rPr>
        <w:t>1. Hoạt động quản lý điều hành chuyên môn</w:t>
      </w:r>
      <w:r w:rsidRPr="007B5279">
        <w:t>.</w:t>
      </w:r>
    </w:p>
    <w:p w:rsidR="003A33F4" w:rsidRPr="007B5279" w:rsidRDefault="003A33F4" w:rsidP="00EF0784">
      <w:pPr>
        <w:rPr>
          <w:bCs/>
        </w:rPr>
      </w:pPr>
      <w:r w:rsidRPr="007B5279">
        <w:rPr>
          <w:b/>
          <w:bCs/>
        </w:rPr>
        <w:t xml:space="preserve">- </w:t>
      </w:r>
      <w:r w:rsidRPr="007B5279">
        <w:rPr>
          <w:bCs/>
        </w:rPr>
        <w:t>Dựa theo hướng dẫn thực hiện chuẩn kiến thức, kỹ năng môn Toán của Bộ GD và ĐT, tổ đã soạn phân phối chương trình và thực hiện nghiêm túc</w:t>
      </w:r>
      <w:r w:rsidR="00097809" w:rsidRPr="007B5279">
        <w:rPr>
          <w:bCs/>
        </w:rPr>
        <w:t>, đầy đủ</w:t>
      </w:r>
      <w:r w:rsidR="00A703E0" w:rsidRPr="007B5279">
        <w:rPr>
          <w:bCs/>
        </w:rPr>
        <w:t>, đúng tiến độ</w:t>
      </w:r>
      <w:r w:rsidR="00097809" w:rsidRPr="007B5279">
        <w:rPr>
          <w:bCs/>
        </w:rPr>
        <w:t xml:space="preserve"> các tiết dạy, các nội dung theo hướng giảm tải, không dồn bài, không cắt xén chương trình.</w:t>
      </w:r>
    </w:p>
    <w:p w:rsidR="00097809" w:rsidRPr="007B5279" w:rsidRDefault="00097809" w:rsidP="00EF0784">
      <w:pPr>
        <w:rPr>
          <w:bCs/>
        </w:rPr>
      </w:pPr>
      <w:r w:rsidRPr="007B5279">
        <w:rPr>
          <w:bCs/>
        </w:rPr>
        <w:t>- Công tác bồi dưỡng học sinh giỏi thực hiện cho lớp 12 bắt đầu từ tháng 9, mỗi tuần 2 buổi</w:t>
      </w:r>
      <w:r w:rsidR="00430815" w:rsidRPr="007B5279">
        <w:rPr>
          <w:bCs/>
        </w:rPr>
        <w:t>. Bồi dưỡng cho đội tuyển OlimPic thực hiện cho khối 10</w:t>
      </w:r>
      <w:r w:rsidR="00EA5DF8" w:rsidRPr="007B5279">
        <w:rPr>
          <w:bCs/>
        </w:rPr>
        <w:t>và khối 11,</w:t>
      </w:r>
      <w:r w:rsidR="00430815" w:rsidRPr="007B5279">
        <w:rPr>
          <w:bCs/>
        </w:rPr>
        <w:t xml:space="preserve"> mỗi tuần 2 buổi.</w:t>
      </w:r>
    </w:p>
    <w:p w:rsidR="00430815" w:rsidRPr="007B5279" w:rsidRDefault="00430815" w:rsidP="00EF0784">
      <w:pPr>
        <w:rPr>
          <w:bCs/>
        </w:rPr>
      </w:pPr>
      <w:r w:rsidRPr="007B5279">
        <w:rPr>
          <w:bCs/>
        </w:rPr>
        <w:t>- Công tác phụ đạo cho học sinh yếu kém</w:t>
      </w:r>
      <w:r w:rsidR="006B6B30" w:rsidRPr="007B5279">
        <w:rPr>
          <w:bCs/>
        </w:rPr>
        <w:t xml:space="preserve"> được tổ chức cho những học sinh có điểm số thấp qua các đợt thi chung,  giáo viên bộ môn có trách nhiệm dạy miễn phí mỗi tuần từ 3 đến 6 tiết dưới sự kiểm tra của nhà trường.</w:t>
      </w:r>
    </w:p>
    <w:p w:rsidR="006B6B30" w:rsidRPr="007B5279" w:rsidRDefault="006B6B30" w:rsidP="00EF0784">
      <w:pPr>
        <w:rPr>
          <w:lang w:val="sv-SE"/>
        </w:rPr>
      </w:pPr>
      <w:r w:rsidRPr="007B5279">
        <w:rPr>
          <w:bCs/>
        </w:rPr>
        <w:t xml:space="preserve">- </w:t>
      </w:r>
      <w:r w:rsidR="00C06FA8" w:rsidRPr="007B5279">
        <w:rPr>
          <w:bCs/>
        </w:rPr>
        <w:t xml:space="preserve"> </w:t>
      </w:r>
      <w:r w:rsidR="00C06FA8" w:rsidRPr="007B5279">
        <w:rPr>
          <w:lang w:val="sv-SE"/>
        </w:rPr>
        <w:t xml:space="preserve">Các buổi sinh hoạt chuyên môn được thực hiện đầy đủ , nghiêm túc mỗi tháng ít nhất 2 lần. Thông qua các buổi họp tổ và các tiết dự giờ thăm lớp, việc thực hiện đổi mới phương pháp giảng dạy là vấn đề thường xuyên được đưa ra thảo luận và quan tâm, trăn trở nhưng hiệu quả đạt được chưa cao. </w:t>
      </w:r>
      <w:r w:rsidR="00E35BFF" w:rsidRPr="007B5279">
        <w:rPr>
          <w:lang w:val="sv-SE"/>
        </w:rPr>
        <w:t>Các tiết dạy giáo án điện tử, dạy bằng bảng tương tác cũng đượ</w:t>
      </w:r>
      <w:r w:rsidR="00EA5DF8" w:rsidRPr="007B5279">
        <w:rPr>
          <w:lang w:val="sv-SE"/>
        </w:rPr>
        <w:t>c thực hiện đầy đủ hoặc vượt chỉ</w:t>
      </w:r>
      <w:r w:rsidR="00E35BFF" w:rsidRPr="007B5279">
        <w:rPr>
          <w:lang w:val="sv-SE"/>
        </w:rPr>
        <w:t xml:space="preserve"> tiêu nhà trường giao cho. Chất lượng các giờ dạy được dự giờ đánh giá đều đạt tốt hoặc khá. </w:t>
      </w:r>
      <w:r w:rsidR="00C06FA8" w:rsidRPr="007B5279">
        <w:rPr>
          <w:lang w:val="sv-SE"/>
        </w:rPr>
        <w:t xml:space="preserve">Tổ biên soạn giáo án chung và đề cương cho các khối, trao đổi các vấn đề nảy sinh trong quá trình giảng dạy, giúp nhau hoàn thành tốt nhiệm vụ được giao.  </w:t>
      </w:r>
    </w:p>
    <w:p w:rsidR="00C06FA8" w:rsidRPr="007B5279" w:rsidRDefault="00C06FA8" w:rsidP="00EF0784">
      <w:pPr>
        <w:rPr>
          <w:lang w:val="sv-SE"/>
        </w:rPr>
      </w:pPr>
      <w:r w:rsidRPr="007B5279">
        <w:rPr>
          <w:lang w:val="sv-SE"/>
        </w:rPr>
        <w:t>-  Công tác kiểm tra, đánh giá được thực hiện nghiêm túc: Thực hiện đầy đủ các bài kiểm tra theo đúng tiến độ, khâu soạn đề và chấm bài đều đảm bảo tính khoa học, khách quan.</w:t>
      </w:r>
    </w:p>
    <w:p w:rsidR="002A3AB4" w:rsidRPr="007B5279" w:rsidRDefault="002A3AB4" w:rsidP="00EF0784">
      <w:pPr>
        <w:rPr>
          <w:b/>
          <w:bCs/>
          <w:lang w:val="sv-SE"/>
        </w:rPr>
      </w:pPr>
      <w:r w:rsidRPr="007B5279">
        <w:rPr>
          <w:lang w:val="sv-SE"/>
        </w:rPr>
        <w:t>- Tham gia đầy đủ các hoạt động chuyên môn do Sở, cụm chuyên môn tổ chức và phổ biến, thực hiện các yêu cầu tại tổ chuyên môn.</w:t>
      </w:r>
    </w:p>
    <w:p w:rsidR="00EF0784" w:rsidRPr="007B5279" w:rsidRDefault="00EF0784" w:rsidP="002A3AB4">
      <w:pPr>
        <w:spacing w:before="120"/>
        <w:jc w:val="both"/>
        <w:rPr>
          <w:lang w:val="sv-SE"/>
        </w:rPr>
      </w:pPr>
      <w:r w:rsidRPr="007B5279">
        <w:rPr>
          <w:b/>
          <w:bCs/>
          <w:lang w:val="sv-SE"/>
        </w:rPr>
        <w:t>2. Hoạt động ngọai khoá, giáo dục toàn diện học sinh</w:t>
      </w:r>
      <w:r w:rsidRPr="007B5279">
        <w:rPr>
          <w:lang w:val="sv-SE"/>
        </w:rPr>
        <w:t>:</w:t>
      </w:r>
    </w:p>
    <w:p w:rsidR="002A3AB4" w:rsidRPr="007B5279" w:rsidRDefault="00EF0784" w:rsidP="002A3AB4">
      <w:pPr>
        <w:spacing w:before="120"/>
        <w:rPr>
          <w:lang w:val="sv-SE"/>
        </w:rPr>
      </w:pPr>
      <w:r w:rsidRPr="007B5279">
        <w:rPr>
          <w:lang w:val="sv-SE"/>
        </w:rPr>
        <w:t>a) Chuyên đề, hội thảo</w:t>
      </w:r>
      <w:r w:rsidR="002A3AB4" w:rsidRPr="007B5279">
        <w:rPr>
          <w:lang w:val="sv-SE"/>
        </w:rPr>
        <w:t xml:space="preserve"> : </w:t>
      </w:r>
    </w:p>
    <w:p w:rsidR="00B25643" w:rsidRPr="007B5279" w:rsidRDefault="00B25643" w:rsidP="002A3AB4">
      <w:pPr>
        <w:spacing w:before="120"/>
        <w:rPr>
          <w:lang w:val="sv-SE"/>
        </w:rPr>
      </w:pPr>
      <w:r w:rsidRPr="007B5279">
        <w:rPr>
          <w:lang w:val="sv-SE"/>
        </w:rPr>
        <w:t>- Các thành viên của tổ tham gia đầy đủ các buổi chuyên đề do nhà trường tổ chức</w:t>
      </w:r>
    </w:p>
    <w:p w:rsidR="00EF0784" w:rsidRPr="007B5279" w:rsidRDefault="00EF0784" w:rsidP="00A703E0">
      <w:pPr>
        <w:tabs>
          <w:tab w:val="center" w:pos="1800"/>
          <w:tab w:val="center" w:pos="6660"/>
        </w:tabs>
        <w:spacing w:before="120"/>
        <w:rPr>
          <w:lang w:val="sv-SE"/>
        </w:rPr>
      </w:pPr>
      <w:r w:rsidRPr="007B5279">
        <w:rPr>
          <w:lang w:val="sv-SE"/>
        </w:rPr>
        <w:t xml:space="preserve">b) Tham quan, hướng nghiệp, dã ngọai </w:t>
      </w:r>
    </w:p>
    <w:p w:rsidR="00A703E0" w:rsidRPr="007B5279" w:rsidRDefault="00A703E0" w:rsidP="00A703E0">
      <w:pPr>
        <w:tabs>
          <w:tab w:val="center" w:pos="1800"/>
          <w:tab w:val="center" w:pos="6660"/>
        </w:tabs>
        <w:spacing w:before="120"/>
        <w:rPr>
          <w:lang w:val="sv-SE"/>
        </w:rPr>
      </w:pPr>
      <w:r w:rsidRPr="007B5279">
        <w:rPr>
          <w:lang w:val="sv-SE"/>
        </w:rPr>
        <w:t>- Cùng học sinh khối 12 đi dã ngoại tại Đà Lạt.</w:t>
      </w:r>
    </w:p>
    <w:p w:rsidR="00A703E0" w:rsidRPr="007B5279" w:rsidRDefault="00A703E0" w:rsidP="00A703E0">
      <w:pPr>
        <w:tabs>
          <w:tab w:val="center" w:pos="1800"/>
          <w:tab w:val="center" w:pos="6660"/>
        </w:tabs>
        <w:spacing w:before="120"/>
        <w:rPr>
          <w:lang w:val="sv-SE"/>
        </w:rPr>
      </w:pPr>
      <w:r w:rsidRPr="007B5279">
        <w:rPr>
          <w:lang w:val="sv-SE"/>
        </w:rPr>
        <w:t>- Thực hiện hướng nghiệp qua các tiết sinh hoạt lớp, sinh hoạt dưới cờ, các tiết tham quan cùng lớp chủ nhiệm.</w:t>
      </w:r>
    </w:p>
    <w:p w:rsidR="00EF0784" w:rsidRPr="007B5279" w:rsidRDefault="00EF0784" w:rsidP="00A703E0">
      <w:pPr>
        <w:tabs>
          <w:tab w:val="center" w:pos="1800"/>
          <w:tab w:val="center" w:pos="6660"/>
        </w:tabs>
        <w:spacing w:before="120"/>
        <w:rPr>
          <w:lang w:val="sv-SE"/>
        </w:rPr>
      </w:pPr>
      <w:r w:rsidRPr="007B5279">
        <w:rPr>
          <w:lang w:val="sv-SE"/>
        </w:rPr>
        <w:t>c) Các hoạt động khác:</w:t>
      </w:r>
    </w:p>
    <w:p w:rsidR="00A703E0" w:rsidRPr="007B5279" w:rsidRDefault="00A703E0" w:rsidP="00A703E0">
      <w:pPr>
        <w:tabs>
          <w:tab w:val="center" w:pos="1800"/>
          <w:tab w:val="center" w:pos="6660"/>
        </w:tabs>
        <w:spacing w:before="120"/>
        <w:rPr>
          <w:lang w:val="sv-SE"/>
        </w:rPr>
      </w:pPr>
      <w:r w:rsidRPr="007B5279">
        <w:rPr>
          <w:lang w:val="sv-SE"/>
        </w:rPr>
        <w:t>- Tham gia đầy đủ, tích cực các hoạt động do nhà trường, chi đoàn, công đoàn tổ chức</w:t>
      </w:r>
    </w:p>
    <w:p w:rsidR="00CC50B6" w:rsidRPr="007B5279" w:rsidRDefault="00EF0784" w:rsidP="00A703E0">
      <w:pPr>
        <w:spacing w:before="120"/>
        <w:jc w:val="both"/>
        <w:rPr>
          <w:b/>
          <w:bCs/>
          <w:lang w:val="sv-SE"/>
        </w:rPr>
      </w:pPr>
      <w:r w:rsidRPr="007B5279">
        <w:rPr>
          <w:b/>
          <w:bCs/>
          <w:lang w:val="sv-SE"/>
        </w:rPr>
        <w:t>3. Các hoạt động nâng cao chất lượng dạy và học.</w:t>
      </w:r>
    </w:p>
    <w:p w:rsidR="00EA5DF8" w:rsidRPr="007B5279" w:rsidRDefault="00EA5DF8" w:rsidP="00A703E0">
      <w:pPr>
        <w:spacing w:before="120"/>
        <w:jc w:val="both"/>
        <w:rPr>
          <w:bCs/>
          <w:lang w:val="sv-SE"/>
        </w:rPr>
      </w:pPr>
      <w:r w:rsidRPr="007B5279">
        <w:rPr>
          <w:b/>
          <w:bCs/>
          <w:lang w:val="sv-SE"/>
        </w:rPr>
        <w:t xml:space="preserve">- </w:t>
      </w:r>
      <w:r w:rsidRPr="007B5279">
        <w:rPr>
          <w:bCs/>
          <w:lang w:val="sv-SE"/>
        </w:rPr>
        <w:t>Tổ chức tiết dạy  ”nghiên cứu bài học”</w:t>
      </w:r>
      <w:r w:rsidR="00EA47B7" w:rsidRPr="007B5279">
        <w:rPr>
          <w:bCs/>
          <w:lang w:val="sv-SE"/>
        </w:rPr>
        <w:t xml:space="preserve"> với chủ đề TÍCH MỘT SỐ VỚI MỘT VÉC TƠ do cô Nguyễn Thụy Phi Anh và lớp 10A6 thực hiện.</w:t>
      </w:r>
    </w:p>
    <w:p w:rsidR="00B25643" w:rsidRPr="007B5279" w:rsidRDefault="00B25643" w:rsidP="00B25643">
      <w:pPr>
        <w:spacing w:before="120"/>
        <w:rPr>
          <w:lang w:val="sv-SE"/>
        </w:rPr>
      </w:pPr>
      <w:r w:rsidRPr="007B5279">
        <w:rPr>
          <w:lang w:val="sv-SE"/>
        </w:rPr>
        <w:t xml:space="preserve">- Đã tổ chức thao giảng cụm bài ” Xác suất” do </w:t>
      </w:r>
      <w:r w:rsidR="00EA5DF8" w:rsidRPr="007B5279">
        <w:rPr>
          <w:lang w:val="sv-SE"/>
        </w:rPr>
        <w:t>thầy Hoàng trung Kiên  và lớp 11A7</w:t>
      </w:r>
      <w:r w:rsidRPr="007B5279">
        <w:rPr>
          <w:lang w:val="sv-SE"/>
        </w:rPr>
        <w:t xml:space="preserve"> thực hiện, được đánh giá giờ dạy tốt</w:t>
      </w:r>
      <w:r w:rsidR="00CC50B6" w:rsidRPr="007B5279">
        <w:rPr>
          <w:lang w:val="sv-SE"/>
        </w:rPr>
        <w:t>.</w:t>
      </w:r>
    </w:p>
    <w:p w:rsidR="00EA47B7" w:rsidRPr="007B5279" w:rsidRDefault="00EA47B7" w:rsidP="00B25643">
      <w:pPr>
        <w:spacing w:before="120"/>
        <w:rPr>
          <w:lang w:val="sv-SE"/>
        </w:rPr>
      </w:pPr>
      <w:r w:rsidRPr="007B5279">
        <w:rPr>
          <w:lang w:val="sv-SE"/>
        </w:rPr>
        <w:t>- Đã tổ chức tiết dạy theo phương pháp BÀN TAY NẶN BỘT với chủ đề ” Cấp số cộng” do cô Nguyễn Thị Lê Hương và lớp 11A5 thực hiện</w:t>
      </w:r>
    </w:p>
    <w:p w:rsidR="00CC50B6" w:rsidRPr="007B5279" w:rsidRDefault="00CC50B6" w:rsidP="00B25643">
      <w:pPr>
        <w:spacing w:before="120"/>
        <w:rPr>
          <w:lang w:val="sv-SE"/>
        </w:rPr>
      </w:pPr>
      <w:r w:rsidRPr="007B5279">
        <w:rPr>
          <w:lang w:val="sv-SE"/>
        </w:rPr>
        <w:t>- Công tác thi giáo viên giỏi cấp trường được quan tâm với 3 giáo viên tham gia</w:t>
      </w:r>
    </w:p>
    <w:p w:rsidR="00907A1E" w:rsidRPr="007B5279" w:rsidRDefault="00907A1E" w:rsidP="00B25643">
      <w:pPr>
        <w:spacing w:before="120"/>
        <w:rPr>
          <w:lang w:val="sv-SE"/>
        </w:rPr>
      </w:pPr>
      <w:r w:rsidRPr="007B5279">
        <w:rPr>
          <w:lang w:val="sv-SE"/>
        </w:rPr>
        <w:t>- Tất cả các thành viên trong tổ đều tham gia giảng dạy tích hợp, liên môn, dạy theo chuyên đề được kết hợp với các tiết dạy thao giảng, tiết dạy hàng ngày.</w:t>
      </w:r>
    </w:p>
    <w:p w:rsidR="00A613E9" w:rsidRPr="007B5279" w:rsidRDefault="00A613E9" w:rsidP="00B25643">
      <w:pPr>
        <w:spacing w:before="120"/>
        <w:rPr>
          <w:lang w:val="sv-SE"/>
        </w:rPr>
      </w:pPr>
      <w:r w:rsidRPr="007B5279">
        <w:rPr>
          <w:lang w:val="sv-SE"/>
        </w:rPr>
        <w:t>- Hoạt động dự giờ thăm lớp, dạy giáo án điện tử, dạy bảng tương tác, trường học kết nối được các thành viên trong tổ thực hiện đầy đủ và nghiêm túc.</w:t>
      </w:r>
    </w:p>
    <w:p w:rsidR="00A613E9" w:rsidRPr="007B5279" w:rsidRDefault="00A613E9" w:rsidP="00B25643">
      <w:pPr>
        <w:spacing w:before="120"/>
        <w:rPr>
          <w:lang w:val="sv-SE"/>
        </w:rPr>
      </w:pPr>
      <w:r w:rsidRPr="007B5279">
        <w:rPr>
          <w:lang w:val="sv-SE"/>
        </w:rPr>
        <w:lastRenderedPageBreak/>
        <w:t>- Công tác kiểm tra nội bộ được thực hiện nghiêm túc và đúng tiến độ.</w:t>
      </w:r>
    </w:p>
    <w:p w:rsidR="00EF0784" w:rsidRPr="007B5279" w:rsidRDefault="00EF0784" w:rsidP="00B25643">
      <w:pPr>
        <w:spacing w:before="120"/>
        <w:jc w:val="both"/>
        <w:rPr>
          <w:lang w:val="sv-SE"/>
        </w:rPr>
      </w:pPr>
      <w:r w:rsidRPr="007B5279">
        <w:rPr>
          <w:b/>
          <w:bCs/>
          <w:lang w:val="sv-SE"/>
        </w:rPr>
        <w:t>4-</w:t>
      </w:r>
      <w:r w:rsidRPr="007B5279">
        <w:rPr>
          <w:b/>
          <w:bCs/>
          <w:i/>
          <w:iCs/>
          <w:lang w:val="sv-SE"/>
        </w:rPr>
        <w:t xml:space="preserve"> </w:t>
      </w:r>
      <w:r w:rsidRPr="007B5279">
        <w:rPr>
          <w:b/>
          <w:bCs/>
          <w:lang w:val="sv-SE"/>
        </w:rPr>
        <w:t>Kết</w:t>
      </w:r>
      <w:r w:rsidRPr="007B5279">
        <w:rPr>
          <w:b/>
          <w:bCs/>
          <w:iCs/>
          <w:lang w:val="sv-SE"/>
        </w:rPr>
        <w:t xml:space="preserve"> </w:t>
      </w:r>
      <w:r w:rsidRPr="007B5279">
        <w:rPr>
          <w:b/>
          <w:bCs/>
          <w:lang w:val="sv-SE"/>
        </w:rPr>
        <w:t>quả</w:t>
      </w:r>
      <w:r w:rsidRPr="007B5279">
        <w:rPr>
          <w:b/>
          <w:bCs/>
          <w:iCs/>
          <w:lang w:val="sv-SE"/>
        </w:rPr>
        <w:t xml:space="preserve"> giáo dục</w:t>
      </w:r>
    </w:p>
    <w:p w:rsidR="00EF0784" w:rsidRDefault="00EF0784" w:rsidP="00EF0784">
      <w:pPr>
        <w:tabs>
          <w:tab w:val="center" w:pos="1800"/>
          <w:tab w:val="center" w:pos="6660"/>
        </w:tabs>
        <w:spacing w:before="120"/>
        <w:ind w:firstLine="567"/>
        <w:rPr>
          <w:iCs/>
          <w:lang w:val="en-US"/>
        </w:rPr>
      </w:pPr>
      <w:r w:rsidRPr="007B5279">
        <w:rPr>
          <w:iCs/>
          <w:lang w:val="en-US"/>
        </w:rPr>
        <w:t>a) Thống kê điểm kiểm tra học kì I.</w:t>
      </w:r>
    </w:p>
    <w:p w:rsidR="007B5279" w:rsidRPr="007B5279" w:rsidRDefault="007B5279" w:rsidP="00EF0784">
      <w:pPr>
        <w:tabs>
          <w:tab w:val="center" w:pos="1800"/>
          <w:tab w:val="center" w:pos="6660"/>
        </w:tabs>
        <w:spacing w:before="120"/>
        <w:ind w:firstLine="567"/>
        <w:rPr>
          <w:iCs/>
          <w:lang w:val="en-US"/>
        </w:rPr>
      </w:pPr>
    </w:p>
    <w:tbl>
      <w:tblPr>
        <w:tblW w:w="9911" w:type="dxa"/>
        <w:tblInd w:w="93" w:type="dxa"/>
        <w:tblLayout w:type="fixed"/>
        <w:tblLook w:val="04A0"/>
      </w:tblPr>
      <w:tblGrid>
        <w:gridCol w:w="735"/>
        <w:gridCol w:w="720"/>
        <w:gridCol w:w="630"/>
        <w:gridCol w:w="616"/>
        <w:gridCol w:w="730"/>
        <w:gridCol w:w="516"/>
        <w:gridCol w:w="772"/>
        <w:gridCol w:w="516"/>
        <w:gridCol w:w="772"/>
        <w:gridCol w:w="516"/>
        <w:gridCol w:w="772"/>
        <w:gridCol w:w="486"/>
        <w:gridCol w:w="784"/>
        <w:gridCol w:w="616"/>
        <w:gridCol w:w="730"/>
      </w:tblGrid>
      <w:tr w:rsidR="007B5279" w:rsidRPr="007B5279" w:rsidTr="007B5279">
        <w:trPr>
          <w:trHeight w:val="360"/>
        </w:trPr>
        <w:tc>
          <w:tcPr>
            <w:tcW w:w="735" w:type="dxa"/>
            <w:vMerge w:val="restart"/>
            <w:tcBorders>
              <w:top w:val="single" w:sz="8" w:space="0" w:color="auto"/>
              <w:left w:val="single" w:sz="8" w:space="0" w:color="auto"/>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sz w:val="20"/>
                <w:szCs w:val="20"/>
                <w:lang w:val="en-US" w:eastAsia="en-US"/>
              </w:rPr>
            </w:pPr>
            <w:r w:rsidRPr="007B5279">
              <w:rPr>
                <w:b/>
                <w:bCs/>
                <w:sz w:val="20"/>
                <w:szCs w:val="20"/>
                <w:lang w:val="en-US" w:eastAsia="en-US"/>
              </w:rPr>
              <w:t>Môn học</w:t>
            </w:r>
          </w:p>
        </w:tc>
        <w:tc>
          <w:tcPr>
            <w:tcW w:w="720" w:type="dxa"/>
            <w:vMerge w:val="restart"/>
            <w:tcBorders>
              <w:top w:val="single" w:sz="8" w:space="0" w:color="auto"/>
              <w:left w:val="single" w:sz="4" w:space="0" w:color="auto"/>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Khối</w:t>
            </w:r>
          </w:p>
        </w:tc>
        <w:tc>
          <w:tcPr>
            <w:tcW w:w="630" w:type="dxa"/>
            <w:vMerge w:val="restart"/>
            <w:tcBorders>
              <w:top w:val="single" w:sz="8" w:space="0" w:color="auto"/>
              <w:left w:val="single" w:sz="4" w:space="0" w:color="auto"/>
              <w:bottom w:val="single" w:sz="4" w:space="0" w:color="auto"/>
              <w:right w:val="single" w:sz="4" w:space="0" w:color="auto"/>
            </w:tcBorders>
            <w:shd w:val="clear" w:color="000000" w:fill="969696"/>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Tổng số HS</w:t>
            </w:r>
          </w:p>
        </w:tc>
        <w:tc>
          <w:tcPr>
            <w:tcW w:w="1346"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8.0-10</w:t>
            </w:r>
          </w:p>
        </w:tc>
        <w:tc>
          <w:tcPr>
            <w:tcW w:w="128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6.5-7.9</w:t>
            </w:r>
          </w:p>
        </w:tc>
        <w:tc>
          <w:tcPr>
            <w:tcW w:w="128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5.0-6.4</w:t>
            </w:r>
          </w:p>
        </w:tc>
        <w:tc>
          <w:tcPr>
            <w:tcW w:w="128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3.5-4.9</w:t>
            </w:r>
          </w:p>
        </w:tc>
        <w:tc>
          <w:tcPr>
            <w:tcW w:w="1270"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0-3.4</w:t>
            </w:r>
          </w:p>
        </w:tc>
        <w:tc>
          <w:tcPr>
            <w:tcW w:w="1346" w:type="dxa"/>
            <w:gridSpan w:val="2"/>
            <w:tcBorders>
              <w:top w:val="single" w:sz="8" w:space="0" w:color="auto"/>
              <w:left w:val="nil"/>
              <w:bottom w:val="single" w:sz="4" w:space="0" w:color="auto"/>
              <w:right w:val="single" w:sz="4" w:space="0" w:color="auto"/>
            </w:tcBorders>
            <w:shd w:val="clear" w:color="000000" w:fill="A5A5A5"/>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TB trở lên</w:t>
            </w:r>
          </w:p>
        </w:tc>
      </w:tr>
      <w:tr w:rsidR="007B5279" w:rsidRPr="007B5279" w:rsidTr="007B5279">
        <w:trPr>
          <w:trHeight w:val="495"/>
        </w:trPr>
        <w:tc>
          <w:tcPr>
            <w:tcW w:w="735" w:type="dxa"/>
            <w:vMerge/>
            <w:tcBorders>
              <w:top w:val="single" w:sz="8" w:space="0" w:color="auto"/>
              <w:left w:val="single" w:sz="8" w:space="0" w:color="auto"/>
              <w:bottom w:val="single" w:sz="4" w:space="0" w:color="auto"/>
              <w:right w:val="single" w:sz="4" w:space="0" w:color="auto"/>
            </w:tcBorders>
            <w:vAlign w:val="center"/>
            <w:hideMark/>
          </w:tcPr>
          <w:p w:rsidR="007B5279" w:rsidRPr="007B5279" w:rsidRDefault="007B5279" w:rsidP="007B5279">
            <w:pPr>
              <w:rPr>
                <w:b/>
                <w:bCs/>
                <w:sz w:val="20"/>
                <w:szCs w:val="20"/>
                <w:lang w:val="en-US" w:eastAsia="en-US"/>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7B5279" w:rsidRPr="007B5279" w:rsidRDefault="007B5279" w:rsidP="007B5279">
            <w:pPr>
              <w:rPr>
                <w:b/>
                <w:bCs/>
                <w:sz w:val="22"/>
                <w:szCs w:val="22"/>
                <w:lang w:val="en-US" w:eastAsia="en-US"/>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7B5279" w:rsidRPr="007B5279" w:rsidRDefault="007B5279" w:rsidP="007B5279">
            <w:pPr>
              <w:rPr>
                <w:b/>
                <w:bCs/>
                <w:sz w:val="22"/>
                <w:szCs w:val="22"/>
                <w:lang w:val="en-US" w:eastAsia="en-US"/>
              </w:rPr>
            </w:pPr>
          </w:p>
        </w:tc>
        <w:tc>
          <w:tcPr>
            <w:tcW w:w="616"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SL</w:t>
            </w:r>
          </w:p>
        </w:tc>
        <w:tc>
          <w:tcPr>
            <w:tcW w:w="730"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TL%</w:t>
            </w:r>
          </w:p>
        </w:tc>
        <w:tc>
          <w:tcPr>
            <w:tcW w:w="516"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SL</w:t>
            </w:r>
          </w:p>
        </w:tc>
        <w:tc>
          <w:tcPr>
            <w:tcW w:w="772"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TL%</w:t>
            </w:r>
          </w:p>
        </w:tc>
        <w:tc>
          <w:tcPr>
            <w:tcW w:w="516"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SL</w:t>
            </w:r>
          </w:p>
        </w:tc>
        <w:tc>
          <w:tcPr>
            <w:tcW w:w="772"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TL%</w:t>
            </w:r>
          </w:p>
        </w:tc>
        <w:tc>
          <w:tcPr>
            <w:tcW w:w="516"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SL</w:t>
            </w:r>
          </w:p>
        </w:tc>
        <w:tc>
          <w:tcPr>
            <w:tcW w:w="772"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TL%</w:t>
            </w:r>
          </w:p>
        </w:tc>
        <w:tc>
          <w:tcPr>
            <w:tcW w:w="486"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SL</w:t>
            </w:r>
          </w:p>
        </w:tc>
        <w:tc>
          <w:tcPr>
            <w:tcW w:w="784"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TL%</w:t>
            </w:r>
          </w:p>
        </w:tc>
        <w:tc>
          <w:tcPr>
            <w:tcW w:w="616" w:type="dxa"/>
            <w:tcBorders>
              <w:top w:val="nil"/>
              <w:left w:val="nil"/>
              <w:bottom w:val="nil"/>
              <w:right w:val="single" w:sz="4" w:space="0" w:color="auto"/>
            </w:tcBorders>
            <w:shd w:val="clear" w:color="000000" w:fill="A5A5A5"/>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SL</w:t>
            </w:r>
          </w:p>
        </w:tc>
        <w:tc>
          <w:tcPr>
            <w:tcW w:w="730" w:type="dxa"/>
            <w:tcBorders>
              <w:top w:val="nil"/>
              <w:left w:val="nil"/>
              <w:bottom w:val="nil"/>
              <w:right w:val="single" w:sz="4" w:space="0" w:color="auto"/>
            </w:tcBorders>
            <w:shd w:val="clear" w:color="000000" w:fill="A5A5A5"/>
            <w:noWrap/>
            <w:vAlign w:val="center"/>
            <w:hideMark/>
          </w:tcPr>
          <w:p w:rsidR="007B5279" w:rsidRPr="007B5279" w:rsidRDefault="007B5279" w:rsidP="007B5279">
            <w:pPr>
              <w:jc w:val="center"/>
              <w:rPr>
                <w:b/>
                <w:bCs/>
                <w:sz w:val="22"/>
                <w:szCs w:val="22"/>
                <w:lang w:val="en-US" w:eastAsia="en-US"/>
              </w:rPr>
            </w:pPr>
            <w:r w:rsidRPr="007B5279">
              <w:rPr>
                <w:b/>
                <w:bCs/>
                <w:sz w:val="22"/>
                <w:szCs w:val="22"/>
                <w:lang w:val="en-US" w:eastAsia="en-US"/>
              </w:rPr>
              <w:t>TL%</w:t>
            </w:r>
          </w:p>
        </w:tc>
      </w:tr>
      <w:tr w:rsidR="007B5279" w:rsidRPr="007B5279" w:rsidTr="007B5279">
        <w:trPr>
          <w:trHeight w:val="255"/>
        </w:trPr>
        <w:tc>
          <w:tcPr>
            <w:tcW w:w="7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B5279" w:rsidRPr="007B5279" w:rsidRDefault="007B5279" w:rsidP="007B5279">
            <w:pPr>
              <w:jc w:val="center"/>
              <w:rPr>
                <w:b/>
                <w:bCs/>
                <w:sz w:val="20"/>
                <w:szCs w:val="20"/>
                <w:lang w:val="en-US" w:eastAsia="en-US"/>
              </w:rPr>
            </w:pPr>
            <w:r w:rsidRPr="007B5279">
              <w:rPr>
                <w:b/>
                <w:bCs/>
                <w:sz w:val="20"/>
                <w:szCs w:val="20"/>
                <w:lang w:val="en-US" w:eastAsia="en-US"/>
              </w:rPr>
              <w:t>Toán</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Khối 10</w:t>
            </w:r>
          </w:p>
        </w:tc>
        <w:tc>
          <w:tcPr>
            <w:tcW w:w="630"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888</w:t>
            </w:r>
          </w:p>
        </w:tc>
        <w:tc>
          <w:tcPr>
            <w:tcW w:w="616"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435</w:t>
            </w:r>
          </w:p>
        </w:tc>
        <w:tc>
          <w:tcPr>
            <w:tcW w:w="730"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48.99</w:t>
            </w:r>
          </w:p>
        </w:tc>
        <w:tc>
          <w:tcPr>
            <w:tcW w:w="516"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250</w:t>
            </w:r>
          </w:p>
        </w:tc>
        <w:tc>
          <w:tcPr>
            <w:tcW w:w="772"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28.15</w:t>
            </w:r>
          </w:p>
        </w:tc>
        <w:tc>
          <w:tcPr>
            <w:tcW w:w="516"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154</w:t>
            </w:r>
          </w:p>
        </w:tc>
        <w:tc>
          <w:tcPr>
            <w:tcW w:w="772"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17.34</w:t>
            </w:r>
          </w:p>
        </w:tc>
        <w:tc>
          <w:tcPr>
            <w:tcW w:w="516"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39</w:t>
            </w:r>
          </w:p>
        </w:tc>
        <w:tc>
          <w:tcPr>
            <w:tcW w:w="772"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4.39</w:t>
            </w:r>
          </w:p>
        </w:tc>
        <w:tc>
          <w:tcPr>
            <w:tcW w:w="486"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10</w:t>
            </w:r>
          </w:p>
        </w:tc>
        <w:tc>
          <w:tcPr>
            <w:tcW w:w="784"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1.13</w:t>
            </w:r>
          </w:p>
        </w:tc>
        <w:tc>
          <w:tcPr>
            <w:tcW w:w="616"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839</w:t>
            </w:r>
          </w:p>
        </w:tc>
        <w:tc>
          <w:tcPr>
            <w:tcW w:w="730" w:type="dxa"/>
            <w:tcBorders>
              <w:top w:val="single" w:sz="8" w:space="0" w:color="auto"/>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94.48</w:t>
            </w:r>
          </w:p>
        </w:tc>
      </w:tr>
      <w:tr w:rsidR="007B5279" w:rsidRPr="007B5279" w:rsidTr="007B5279">
        <w:trPr>
          <w:trHeight w:val="255"/>
        </w:trPr>
        <w:tc>
          <w:tcPr>
            <w:tcW w:w="735" w:type="dxa"/>
            <w:vMerge/>
            <w:tcBorders>
              <w:top w:val="single" w:sz="8" w:space="0" w:color="auto"/>
              <w:left w:val="single" w:sz="8" w:space="0" w:color="auto"/>
              <w:bottom w:val="single" w:sz="8" w:space="0" w:color="000000"/>
              <w:right w:val="single" w:sz="4" w:space="0" w:color="auto"/>
            </w:tcBorders>
            <w:vAlign w:val="center"/>
            <w:hideMark/>
          </w:tcPr>
          <w:p w:rsidR="007B5279" w:rsidRPr="007B5279" w:rsidRDefault="007B5279" w:rsidP="007B5279">
            <w:pPr>
              <w:rPr>
                <w:b/>
                <w:bCs/>
                <w:sz w:val="20"/>
                <w:szCs w:val="20"/>
                <w:lang w:val="en-US" w:eastAsia="en-US"/>
              </w:rPr>
            </w:pPr>
          </w:p>
        </w:tc>
        <w:tc>
          <w:tcPr>
            <w:tcW w:w="720"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Khối 11</w:t>
            </w:r>
          </w:p>
        </w:tc>
        <w:tc>
          <w:tcPr>
            <w:tcW w:w="630"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889</w:t>
            </w:r>
          </w:p>
        </w:tc>
        <w:tc>
          <w:tcPr>
            <w:tcW w:w="6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404</w:t>
            </w:r>
          </w:p>
        </w:tc>
        <w:tc>
          <w:tcPr>
            <w:tcW w:w="730"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45.44</w:t>
            </w:r>
          </w:p>
        </w:tc>
        <w:tc>
          <w:tcPr>
            <w:tcW w:w="5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264</w:t>
            </w:r>
          </w:p>
        </w:tc>
        <w:tc>
          <w:tcPr>
            <w:tcW w:w="772"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29.7</w:t>
            </w:r>
          </w:p>
        </w:tc>
        <w:tc>
          <w:tcPr>
            <w:tcW w:w="5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157</w:t>
            </w:r>
          </w:p>
        </w:tc>
        <w:tc>
          <w:tcPr>
            <w:tcW w:w="772"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17.66</w:t>
            </w:r>
          </w:p>
        </w:tc>
        <w:tc>
          <w:tcPr>
            <w:tcW w:w="5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45</w:t>
            </w:r>
          </w:p>
        </w:tc>
        <w:tc>
          <w:tcPr>
            <w:tcW w:w="772"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5.06</w:t>
            </w:r>
          </w:p>
        </w:tc>
        <w:tc>
          <w:tcPr>
            <w:tcW w:w="48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19</w:t>
            </w:r>
          </w:p>
        </w:tc>
        <w:tc>
          <w:tcPr>
            <w:tcW w:w="784"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2.14</w:t>
            </w:r>
          </w:p>
        </w:tc>
        <w:tc>
          <w:tcPr>
            <w:tcW w:w="6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825</w:t>
            </w:r>
          </w:p>
        </w:tc>
        <w:tc>
          <w:tcPr>
            <w:tcW w:w="730"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92.8</w:t>
            </w:r>
          </w:p>
        </w:tc>
      </w:tr>
      <w:tr w:rsidR="007B5279" w:rsidRPr="007B5279" w:rsidTr="007B5279">
        <w:trPr>
          <w:trHeight w:val="255"/>
        </w:trPr>
        <w:tc>
          <w:tcPr>
            <w:tcW w:w="735" w:type="dxa"/>
            <w:vMerge/>
            <w:tcBorders>
              <w:top w:val="single" w:sz="8" w:space="0" w:color="auto"/>
              <w:left w:val="single" w:sz="8" w:space="0" w:color="auto"/>
              <w:bottom w:val="single" w:sz="8" w:space="0" w:color="000000"/>
              <w:right w:val="single" w:sz="4" w:space="0" w:color="auto"/>
            </w:tcBorders>
            <w:vAlign w:val="center"/>
            <w:hideMark/>
          </w:tcPr>
          <w:p w:rsidR="007B5279" w:rsidRPr="007B5279" w:rsidRDefault="007B5279" w:rsidP="007B5279">
            <w:pPr>
              <w:rPr>
                <w:b/>
                <w:bCs/>
                <w:sz w:val="20"/>
                <w:szCs w:val="20"/>
                <w:lang w:val="en-US" w:eastAsia="en-US"/>
              </w:rPr>
            </w:pPr>
          </w:p>
        </w:tc>
        <w:tc>
          <w:tcPr>
            <w:tcW w:w="720"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Khối 12</w:t>
            </w:r>
          </w:p>
        </w:tc>
        <w:tc>
          <w:tcPr>
            <w:tcW w:w="630"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828</w:t>
            </w:r>
          </w:p>
        </w:tc>
        <w:tc>
          <w:tcPr>
            <w:tcW w:w="6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294</w:t>
            </w:r>
          </w:p>
        </w:tc>
        <w:tc>
          <w:tcPr>
            <w:tcW w:w="730"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35.51</w:t>
            </w:r>
          </w:p>
        </w:tc>
        <w:tc>
          <w:tcPr>
            <w:tcW w:w="5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249</w:t>
            </w:r>
          </w:p>
        </w:tc>
        <w:tc>
          <w:tcPr>
            <w:tcW w:w="772"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30.07</w:t>
            </w:r>
          </w:p>
        </w:tc>
        <w:tc>
          <w:tcPr>
            <w:tcW w:w="5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182</w:t>
            </w:r>
          </w:p>
        </w:tc>
        <w:tc>
          <w:tcPr>
            <w:tcW w:w="772"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21.98</w:t>
            </w:r>
          </w:p>
        </w:tc>
        <w:tc>
          <w:tcPr>
            <w:tcW w:w="5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72</w:t>
            </w:r>
          </w:p>
        </w:tc>
        <w:tc>
          <w:tcPr>
            <w:tcW w:w="772"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8.7</w:t>
            </w:r>
          </w:p>
        </w:tc>
        <w:tc>
          <w:tcPr>
            <w:tcW w:w="48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31</w:t>
            </w:r>
          </w:p>
        </w:tc>
        <w:tc>
          <w:tcPr>
            <w:tcW w:w="784"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3.74</w:t>
            </w:r>
          </w:p>
        </w:tc>
        <w:tc>
          <w:tcPr>
            <w:tcW w:w="616"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725</w:t>
            </w:r>
          </w:p>
        </w:tc>
        <w:tc>
          <w:tcPr>
            <w:tcW w:w="730" w:type="dxa"/>
            <w:tcBorders>
              <w:top w:val="nil"/>
              <w:left w:val="nil"/>
              <w:bottom w:val="single" w:sz="4" w:space="0" w:color="auto"/>
              <w:right w:val="single" w:sz="4" w:space="0" w:color="auto"/>
            </w:tcBorders>
            <w:shd w:val="clear" w:color="auto" w:fill="auto"/>
            <w:noWrap/>
            <w:vAlign w:val="bottom"/>
            <w:hideMark/>
          </w:tcPr>
          <w:p w:rsidR="007B5279" w:rsidRPr="007B5279" w:rsidRDefault="007B5279" w:rsidP="007B5279">
            <w:pPr>
              <w:jc w:val="center"/>
              <w:rPr>
                <w:sz w:val="20"/>
                <w:szCs w:val="20"/>
                <w:lang w:val="en-US" w:eastAsia="en-US"/>
              </w:rPr>
            </w:pPr>
            <w:r w:rsidRPr="007B5279">
              <w:rPr>
                <w:sz w:val="20"/>
                <w:szCs w:val="20"/>
                <w:lang w:val="en-US" w:eastAsia="en-US"/>
              </w:rPr>
              <w:t>87.56</w:t>
            </w:r>
          </w:p>
        </w:tc>
      </w:tr>
      <w:tr w:rsidR="007B5279" w:rsidRPr="007B5279" w:rsidTr="007B5279">
        <w:trPr>
          <w:trHeight w:val="270"/>
        </w:trPr>
        <w:tc>
          <w:tcPr>
            <w:tcW w:w="735" w:type="dxa"/>
            <w:vMerge/>
            <w:tcBorders>
              <w:top w:val="single" w:sz="8" w:space="0" w:color="auto"/>
              <w:left w:val="single" w:sz="8" w:space="0" w:color="auto"/>
              <w:bottom w:val="single" w:sz="8" w:space="0" w:color="000000"/>
              <w:right w:val="single" w:sz="4" w:space="0" w:color="auto"/>
            </w:tcBorders>
            <w:vAlign w:val="center"/>
            <w:hideMark/>
          </w:tcPr>
          <w:p w:rsidR="007B5279" w:rsidRPr="007B5279" w:rsidRDefault="007B5279" w:rsidP="007B5279">
            <w:pPr>
              <w:rPr>
                <w:b/>
                <w:bCs/>
                <w:sz w:val="20"/>
                <w:szCs w:val="20"/>
                <w:lang w:val="en-US" w:eastAsia="en-US"/>
              </w:rPr>
            </w:pPr>
          </w:p>
        </w:tc>
        <w:tc>
          <w:tcPr>
            <w:tcW w:w="720"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TS</w:t>
            </w:r>
          </w:p>
        </w:tc>
        <w:tc>
          <w:tcPr>
            <w:tcW w:w="630"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2605</w:t>
            </w:r>
          </w:p>
        </w:tc>
        <w:tc>
          <w:tcPr>
            <w:tcW w:w="616"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1133</w:t>
            </w:r>
          </w:p>
        </w:tc>
        <w:tc>
          <w:tcPr>
            <w:tcW w:w="730"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43.49</w:t>
            </w:r>
          </w:p>
        </w:tc>
        <w:tc>
          <w:tcPr>
            <w:tcW w:w="516"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763</w:t>
            </w:r>
          </w:p>
        </w:tc>
        <w:tc>
          <w:tcPr>
            <w:tcW w:w="772"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29.29</w:t>
            </w:r>
          </w:p>
        </w:tc>
        <w:tc>
          <w:tcPr>
            <w:tcW w:w="516"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493</w:t>
            </w:r>
          </w:p>
        </w:tc>
        <w:tc>
          <w:tcPr>
            <w:tcW w:w="772"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18.93</w:t>
            </w:r>
          </w:p>
        </w:tc>
        <w:tc>
          <w:tcPr>
            <w:tcW w:w="516"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156</w:t>
            </w:r>
          </w:p>
        </w:tc>
        <w:tc>
          <w:tcPr>
            <w:tcW w:w="772"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5.99</w:t>
            </w:r>
          </w:p>
        </w:tc>
        <w:tc>
          <w:tcPr>
            <w:tcW w:w="486"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60</w:t>
            </w:r>
          </w:p>
        </w:tc>
        <w:tc>
          <w:tcPr>
            <w:tcW w:w="784"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2.3</w:t>
            </w:r>
          </w:p>
        </w:tc>
        <w:tc>
          <w:tcPr>
            <w:tcW w:w="616"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2389</w:t>
            </w:r>
          </w:p>
        </w:tc>
        <w:tc>
          <w:tcPr>
            <w:tcW w:w="730" w:type="dxa"/>
            <w:tcBorders>
              <w:top w:val="nil"/>
              <w:left w:val="nil"/>
              <w:bottom w:val="single" w:sz="8" w:space="0" w:color="auto"/>
              <w:right w:val="single" w:sz="4" w:space="0" w:color="auto"/>
            </w:tcBorders>
            <w:shd w:val="clear" w:color="auto" w:fill="auto"/>
            <w:noWrap/>
            <w:vAlign w:val="bottom"/>
            <w:hideMark/>
          </w:tcPr>
          <w:p w:rsidR="007B5279" w:rsidRPr="007B5279" w:rsidRDefault="007B5279" w:rsidP="007B5279">
            <w:pPr>
              <w:jc w:val="center"/>
              <w:rPr>
                <w:b/>
                <w:bCs/>
                <w:sz w:val="20"/>
                <w:szCs w:val="20"/>
                <w:lang w:val="en-US" w:eastAsia="en-US"/>
              </w:rPr>
            </w:pPr>
            <w:r w:rsidRPr="007B5279">
              <w:rPr>
                <w:b/>
                <w:bCs/>
                <w:sz w:val="20"/>
                <w:szCs w:val="20"/>
                <w:lang w:val="en-US" w:eastAsia="en-US"/>
              </w:rPr>
              <w:t>91.71</w:t>
            </w:r>
          </w:p>
        </w:tc>
      </w:tr>
    </w:tbl>
    <w:p w:rsidR="00EF0784" w:rsidRPr="007B5279" w:rsidRDefault="00EF0784" w:rsidP="007B5279">
      <w:pPr>
        <w:rPr>
          <w:iCs/>
          <w:lang w:val="en-US"/>
        </w:rPr>
      </w:pPr>
    </w:p>
    <w:p w:rsidR="00EF0784" w:rsidRDefault="00EF0784" w:rsidP="00EF0784">
      <w:pPr>
        <w:tabs>
          <w:tab w:val="center" w:pos="1800"/>
          <w:tab w:val="center" w:pos="6660"/>
        </w:tabs>
        <w:spacing w:before="120"/>
        <w:ind w:firstLine="567"/>
        <w:rPr>
          <w:iCs/>
        </w:rPr>
      </w:pPr>
      <w:r w:rsidRPr="007B5279">
        <w:rPr>
          <w:iCs/>
        </w:rPr>
        <w:t>b) Xếp loại học lực bộ môn học kì I:</w:t>
      </w:r>
    </w:p>
    <w:p w:rsidR="007B5279" w:rsidRDefault="007B5279" w:rsidP="00EF0784">
      <w:pPr>
        <w:tabs>
          <w:tab w:val="center" w:pos="1800"/>
          <w:tab w:val="center" w:pos="6660"/>
        </w:tabs>
        <w:spacing w:before="120"/>
        <w:ind w:firstLine="567"/>
        <w:rPr>
          <w:iCs/>
        </w:rPr>
      </w:pPr>
    </w:p>
    <w:tbl>
      <w:tblPr>
        <w:tblW w:w="10292" w:type="dxa"/>
        <w:tblInd w:w="93" w:type="dxa"/>
        <w:tblLook w:val="04A0"/>
      </w:tblPr>
      <w:tblGrid>
        <w:gridCol w:w="825"/>
        <w:gridCol w:w="990"/>
        <w:gridCol w:w="720"/>
        <w:gridCol w:w="569"/>
        <w:gridCol w:w="711"/>
        <w:gridCol w:w="661"/>
        <w:gridCol w:w="711"/>
        <w:gridCol w:w="569"/>
        <w:gridCol w:w="739"/>
        <w:gridCol w:w="587"/>
        <w:gridCol w:w="601"/>
        <w:gridCol w:w="587"/>
        <w:gridCol w:w="655"/>
        <w:gridCol w:w="656"/>
        <w:gridCol w:w="711"/>
      </w:tblGrid>
      <w:tr w:rsidR="007B5279" w:rsidRPr="007B5279" w:rsidTr="007B5279">
        <w:trPr>
          <w:trHeight w:val="300"/>
        </w:trPr>
        <w:tc>
          <w:tcPr>
            <w:tcW w:w="825" w:type="dxa"/>
            <w:vMerge w:val="restart"/>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Môn</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Khối</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969696"/>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Tổng số HS</w:t>
            </w:r>
          </w:p>
        </w:tc>
        <w:tc>
          <w:tcPr>
            <w:tcW w:w="1280"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8.0-10</w:t>
            </w:r>
          </w:p>
        </w:tc>
        <w:tc>
          <w:tcPr>
            <w:tcW w:w="1372"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6.5-7.9</w:t>
            </w:r>
          </w:p>
        </w:tc>
        <w:tc>
          <w:tcPr>
            <w:tcW w:w="1308"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5.0-6.4</w:t>
            </w:r>
          </w:p>
        </w:tc>
        <w:tc>
          <w:tcPr>
            <w:tcW w:w="1188"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3.5-4.9</w:t>
            </w:r>
          </w:p>
        </w:tc>
        <w:tc>
          <w:tcPr>
            <w:tcW w:w="1242"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0-3.4</w:t>
            </w:r>
          </w:p>
        </w:tc>
        <w:tc>
          <w:tcPr>
            <w:tcW w:w="1367"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TB trở lên</w:t>
            </w:r>
          </w:p>
        </w:tc>
      </w:tr>
      <w:tr w:rsidR="007B5279" w:rsidRPr="007B5279" w:rsidTr="007B5279">
        <w:trPr>
          <w:trHeight w:val="300"/>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B5279" w:rsidRPr="007B5279" w:rsidRDefault="007B5279" w:rsidP="007B5279">
            <w:pPr>
              <w:rPr>
                <w:b/>
                <w:bCs/>
                <w:color w:val="000000"/>
                <w:sz w:val="22"/>
                <w:szCs w:val="22"/>
                <w:lang w:val="en-US"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5279" w:rsidRPr="007B5279" w:rsidRDefault="007B5279" w:rsidP="007B5279">
            <w:pPr>
              <w:rPr>
                <w:b/>
                <w:bCs/>
                <w:color w:val="000000"/>
                <w:sz w:val="22"/>
                <w:szCs w:val="22"/>
                <w:lang w:val="en-US"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B5279" w:rsidRPr="007B5279" w:rsidRDefault="007B5279" w:rsidP="007B5279">
            <w:pPr>
              <w:rPr>
                <w:b/>
                <w:bCs/>
                <w:color w:val="000000"/>
                <w:sz w:val="22"/>
                <w:szCs w:val="22"/>
                <w:lang w:val="en-US" w:eastAsia="en-US"/>
              </w:rPr>
            </w:pPr>
          </w:p>
        </w:tc>
        <w:tc>
          <w:tcPr>
            <w:tcW w:w="569"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SL</w:t>
            </w:r>
          </w:p>
        </w:tc>
        <w:tc>
          <w:tcPr>
            <w:tcW w:w="711"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w:t>
            </w:r>
          </w:p>
        </w:tc>
        <w:tc>
          <w:tcPr>
            <w:tcW w:w="661"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SL</w:t>
            </w:r>
          </w:p>
        </w:tc>
        <w:tc>
          <w:tcPr>
            <w:tcW w:w="711"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w:t>
            </w:r>
          </w:p>
        </w:tc>
        <w:tc>
          <w:tcPr>
            <w:tcW w:w="569"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SL</w:t>
            </w:r>
          </w:p>
        </w:tc>
        <w:tc>
          <w:tcPr>
            <w:tcW w:w="739"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w:t>
            </w:r>
          </w:p>
        </w:tc>
        <w:tc>
          <w:tcPr>
            <w:tcW w:w="587"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SL</w:t>
            </w:r>
          </w:p>
        </w:tc>
        <w:tc>
          <w:tcPr>
            <w:tcW w:w="601"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w:t>
            </w:r>
          </w:p>
        </w:tc>
        <w:tc>
          <w:tcPr>
            <w:tcW w:w="587"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SL</w:t>
            </w:r>
          </w:p>
        </w:tc>
        <w:tc>
          <w:tcPr>
            <w:tcW w:w="655"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w:t>
            </w:r>
          </w:p>
        </w:tc>
        <w:tc>
          <w:tcPr>
            <w:tcW w:w="656"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SL</w:t>
            </w:r>
          </w:p>
        </w:tc>
        <w:tc>
          <w:tcPr>
            <w:tcW w:w="711" w:type="dxa"/>
            <w:tcBorders>
              <w:top w:val="nil"/>
              <w:left w:val="nil"/>
              <w:bottom w:val="nil"/>
              <w:right w:val="single" w:sz="4" w:space="0" w:color="auto"/>
            </w:tcBorders>
            <w:shd w:val="clear" w:color="000000" w:fill="969696"/>
            <w:noWrap/>
            <w:vAlign w:val="center"/>
            <w:hideMark/>
          </w:tcPr>
          <w:p w:rsidR="007B5279" w:rsidRPr="007B5279" w:rsidRDefault="007B5279" w:rsidP="007B5279">
            <w:pPr>
              <w:jc w:val="center"/>
              <w:rPr>
                <w:b/>
                <w:bCs/>
                <w:color w:val="000000"/>
                <w:sz w:val="22"/>
                <w:szCs w:val="22"/>
                <w:lang w:val="en-US" w:eastAsia="en-US"/>
              </w:rPr>
            </w:pPr>
            <w:r w:rsidRPr="007B5279">
              <w:rPr>
                <w:b/>
                <w:bCs/>
                <w:color w:val="000000"/>
                <w:sz w:val="22"/>
                <w:szCs w:val="22"/>
                <w:lang w:val="en-US" w:eastAsia="en-US"/>
              </w:rPr>
              <w:t>%</w:t>
            </w:r>
          </w:p>
        </w:tc>
      </w:tr>
      <w:tr w:rsidR="007B5279" w:rsidRPr="007B5279" w:rsidTr="007B5279">
        <w:trPr>
          <w:trHeight w:val="300"/>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279" w:rsidRPr="007B5279" w:rsidRDefault="007B5279" w:rsidP="007B5279">
            <w:pPr>
              <w:rPr>
                <w:b/>
                <w:bCs/>
                <w:color w:val="000000"/>
                <w:sz w:val="22"/>
                <w:szCs w:val="22"/>
                <w:lang w:val="en-US" w:eastAsia="en-US"/>
              </w:rPr>
            </w:pPr>
            <w:r w:rsidRPr="007B5279">
              <w:rPr>
                <w:b/>
                <w:bCs/>
                <w:color w:val="000000"/>
                <w:sz w:val="22"/>
                <w:szCs w:val="22"/>
                <w:lang w:val="en-US" w:eastAsia="en-US"/>
              </w:rPr>
              <w:t>Toán</w:t>
            </w:r>
          </w:p>
        </w:tc>
        <w:tc>
          <w:tcPr>
            <w:tcW w:w="990"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rPr>
                <w:color w:val="000000"/>
                <w:sz w:val="22"/>
                <w:szCs w:val="22"/>
                <w:lang w:val="en-US" w:eastAsia="en-US"/>
              </w:rPr>
            </w:pPr>
            <w:r w:rsidRPr="007B5279">
              <w:rPr>
                <w:color w:val="000000"/>
                <w:sz w:val="22"/>
                <w:szCs w:val="22"/>
                <w:lang w:val="en-US" w:eastAsia="en-US"/>
              </w:rPr>
              <w:t>Khối 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888</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288</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32.43</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381</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42.91</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193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21.73</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26</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2.93</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862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97.07</w:t>
            </w:r>
          </w:p>
        </w:tc>
      </w:tr>
      <w:tr w:rsidR="007B5279" w:rsidRPr="007B5279" w:rsidTr="007B5279">
        <w:trPr>
          <w:trHeight w:val="300"/>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B5279" w:rsidRPr="007B5279" w:rsidRDefault="007B5279" w:rsidP="007B5279">
            <w:pPr>
              <w:rPr>
                <w:b/>
                <w:bCs/>
                <w:color w:val="000000"/>
                <w:sz w:val="22"/>
                <w:szCs w:val="22"/>
                <w:lang w:val="en-US" w:eastAsia="en-US"/>
              </w:rPr>
            </w:pPr>
          </w:p>
        </w:tc>
        <w:tc>
          <w:tcPr>
            <w:tcW w:w="990"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rPr>
                <w:color w:val="000000"/>
                <w:sz w:val="22"/>
                <w:szCs w:val="22"/>
                <w:lang w:val="en-US" w:eastAsia="en-US"/>
              </w:rPr>
            </w:pPr>
            <w:r w:rsidRPr="007B5279">
              <w:rPr>
                <w:color w:val="000000"/>
                <w:sz w:val="22"/>
                <w:szCs w:val="22"/>
                <w:lang w:val="en-US" w:eastAsia="en-US"/>
              </w:rPr>
              <w:t>Khối 11</w:t>
            </w:r>
          </w:p>
        </w:tc>
        <w:tc>
          <w:tcPr>
            <w:tcW w:w="720"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889</w:t>
            </w:r>
          </w:p>
        </w:tc>
        <w:tc>
          <w:tcPr>
            <w:tcW w:w="56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288</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32.4</w:t>
            </w:r>
          </w:p>
        </w:tc>
        <w:tc>
          <w:tcPr>
            <w:tcW w:w="66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402</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45.22</w:t>
            </w:r>
          </w:p>
        </w:tc>
        <w:tc>
          <w:tcPr>
            <w:tcW w:w="56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155</w:t>
            </w:r>
          </w:p>
        </w:tc>
        <w:tc>
          <w:tcPr>
            <w:tcW w:w="73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17.44</w:t>
            </w:r>
          </w:p>
        </w:tc>
        <w:tc>
          <w:tcPr>
            <w:tcW w:w="587"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38</w:t>
            </w:r>
          </w:p>
        </w:tc>
        <w:tc>
          <w:tcPr>
            <w:tcW w:w="60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4.27</w:t>
            </w:r>
          </w:p>
        </w:tc>
        <w:tc>
          <w:tcPr>
            <w:tcW w:w="587"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6</w:t>
            </w:r>
          </w:p>
        </w:tc>
        <w:tc>
          <w:tcPr>
            <w:tcW w:w="655"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0.67</w:t>
            </w:r>
          </w:p>
        </w:tc>
        <w:tc>
          <w:tcPr>
            <w:tcW w:w="656"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845</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95.05</w:t>
            </w:r>
          </w:p>
        </w:tc>
      </w:tr>
      <w:tr w:rsidR="007B5279" w:rsidRPr="007B5279" w:rsidTr="007B5279">
        <w:trPr>
          <w:trHeight w:val="300"/>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B5279" w:rsidRPr="007B5279" w:rsidRDefault="007B5279" w:rsidP="007B5279">
            <w:pPr>
              <w:rPr>
                <w:b/>
                <w:bCs/>
                <w:color w:val="000000"/>
                <w:sz w:val="22"/>
                <w:szCs w:val="22"/>
                <w:lang w:val="en-US" w:eastAsia="en-US"/>
              </w:rPr>
            </w:pPr>
          </w:p>
        </w:tc>
        <w:tc>
          <w:tcPr>
            <w:tcW w:w="990"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rPr>
                <w:color w:val="000000"/>
                <w:sz w:val="22"/>
                <w:szCs w:val="22"/>
                <w:lang w:val="en-US" w:eastAsia="en-US"/>
              </w:rPr>
            </w:pPr>
            <w:r w:rsidRPr="007B5279">
              <w:rPr>
                <w:color w:val="000000"/>
                <w:sz w:val="22"/>
                <w:szCs w:val="22"/>
                <w:lang w:val="en-US" w:eastAsia="en-US"/>
              </w:rPr>
              <w:t>Khối 12</w:t>
            </w:r>
          </w:p>
        </w:tc>
        <w:tc>
          <w:tcPr>
            <w:tcW w:w="720"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828</w:t>
            </w:r>
          </w:p>
        </w:tc>
        <w:tc>
          <w:tcPr>
            <w:tcW w:w="56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208</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25.12</w:t>
            </w:r>
          </w:p>
        </w:tc>
        <w:tc>
          <w:tcPr>
            <w:tcW w:w="66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346</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41.79</w:t>
            </w:r>
          </w:p>
        </w:tc>
        <w:tc>
          <w:tcPr>
            <w:tcW w:w="56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239</w:t>
            </w:r>
          </w:p>
        </w:tc>
        <w:tc>
          <w:tcPr>
            <w:tcW w:w="73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28.86</w:t>
            </w:r>
          </w:p>
        </w:tc>
        <w:tc>
          <w:tcPr>
            <w:tcW w:w="587"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34</w:t>
            </w:r>
          </w:p>
        </w:tc>
        <w:tc>
          <w:tcPr>
            <w:tcW w:w="60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4.11</w:t>
            </w:r>
          </w:p>
        </w:tc>
        <w:tc>
          <w:tcPr>
            <w:tcW w:w="587"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1</w:t>
            </w:r>
          </w:p>
        </w:tc>
        <w:tc>
          <w:tcPr>
            <w:tcW w:w="655"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0.12</w:t>
            </w:r>
          </w:p>
        </w:tc>
        <w:tc>
          <w:tcPr>
            <w:tcW w:w="656"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793</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color w:val="000000"/>
                <w:sz w:val="22"/>
                <w:szCs w:val="22"/>
                <w:lang w:val="en-US" w:eastAsia="en-US"/>
              </w:rPr>
            </w:pPr>
            <w:r w:rsidRPr="007B5279">
              <w:rPr>
                <w:color w:val="000000"/>
                <w:sz w:val="22"/>
                <w:szCs w:val="22"/>
                <w:lang w:val="en-US" w:eastAsia="en-US"/>
              </w:rPr>
              <w:t>95.77</w:t>
            </w:r>
          </w:p>
        </w:tc>
      </w:tr>
      <w:tr w:rsidR="007B5279" w:rsidRPr="007B5279" w:rsidTr="007B5279">
        <w:trPr>
          <w:trHeight w:val="285"/>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B5279" w:rsidRPr="007B5279" w:rsidRDefault="007B5279" w:rsidP="007B5279">
            <w:pPr>
              <w:rPr>
                <w:b/>
                <w:bCs/>
                <w:color w:val="000000"/>
                <w:sz w:val="22"/>
                <w:szCs w:val="22"/>
                <w:lang w:val="en-US" w:eastAsia="en-US"/>
              </w:rPr>
            </w:pPr>
          </w:p>
        </w:tc>
        <w:tc>
          <w:tcPr>
            <w:tcW w:w="990"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rPr>
                <w:b/>
                <w:bCs/>
                <w:color w:val="000000"/>
                <w:sz w:val="22"/>
                <w:szCs w:val="22"/>
                <w:lang w:val="en-US" w:eastAsia="en-US"/>
              </w:rPr>
            </w:pPr>
            <w:r w:rsidRPr="007B5279">
              <w:rPr>
                <w:b/>
                <w:bCs/>
                <w:color w:val="000000"/>
                <w:sz w:val="22"/>
                <w:szCs w:val="22"/>
                <w:lang w:val="en-US" w:eastAsia="en-US"/>
              </w:rPr>
              <w:t>TS</w:t>
            </w:r>
          </w:p>
        </w:tc>
        <w:tc>
          <w:tcPr>
            <w:tcW w:w="720"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2605</w:t>
            </w:r>
          </w:p>
        </w:tc>
        <w:tc>
          <w:tcPr>
            <w:tcW w:w="56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784</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30.1</w:t>
            </w:r>
          </w:p>
        </w:tc>
        <w:tc>
          <w:tcPr>
            <w:tcW w:w="66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1129</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43.34</w:t>
            </w:r>
          </w:p>
        </w:tc>
        <w:tc>
          <w:tcPr>
            <w:tcW w:w="56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587</w:t>
            </w:r>
          </w:p>
        </w:tc>
        <w:tc>
          <w:tcPr>
            <w:tcW w:w="739"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22.53</w:t>
            </w:r>
          </w:p>
        </w:tc>
        <w:tc>
          <w:tcPr>
            <w:tcW w:w="587"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98</w:t>
            </w:r>
          </w:p>
        </w:tc>
        <w:tc>
          <w:tcPr>
            <w:tcW w:w="60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3.76</w:t>
            </w:r>
          </w:p>
        </w:tc>
        <w:tc>
          <w:tcPr>
            <w:tcW w:w="587"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7</w:t>
            </w:r>
          </w:p>
        </w:tc>
        <w:tc>
          <w:tcPr>
            <w:tcW w:w="655"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0.27</w:t>
            </w:r>
          </w:p>
        </w:tc>
        <w:tc>
          <w:tcPr>
            <w:tcW w:w="656"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2500</w:t>
            </w:r>
          </w:p>
        </w:tc>
        <w:tc>
          <w:tcPr>
            <w:tcW w:w="711" w:type="dxa"/>
            <w:tcBorders>
              <w:top w:val="nil"/>
              <w:left w:val="nil"/>
              <w:bottom w:val="single" w:sz="4" w:space="0" w:color="auto"/>
              <w:right w:val="single" w:sz="4" w:space="0" w:color="auto"/>
            </w:tcBorders>
            <w:shd w:val="clear" w:color="auto" w:fill="auto"/>
            <w:noWrap/>
            <w:vAlign w:val="center"/>
            <w:hideMark/>
          </w:tcPr>
          <w:p w:rsidR="007B5279" w:rsidRPr="007B5279" w:rsidRDefault="007B5279" w:rsidP="007B5279">
            <w:pPr>
              <w:jc w:val="right"/>
              <w:rPr>
                <w:b/>
                <w:bCs/>
                <w:color w:val="000000"/>
                <w:sz w:val="22"/>
                <w:szCs w:val="22"/>
                <w:lang w:val="en-US" w:eastAsia="en-US"/>
              </w:rPr>
            </w:pPr>
            <w:r w:rsidRPr="007B5279">
              <w:rPr>
                <w:b/>
                <w:bCs/>
                <w:color w:val="000000"/>
                <w:sz w:val="22"/>
                <w:szCs w:val="22"/>
                <w:lang w:val="en-US" w:eastAsia="en-US"/>
              </w:rPr>
              <w:t>95.97</w:t>
            </w:r>
          </w:p>
        </w:tc>
      </w:tr>
    </w:tbl>
    <w:p w:rsidR="00EF0784" w:rsidRPr="007B5279" w:rsidRDefault="00EF0784" w:rsidP="00EF0784">
      <w:pPr>
        <w:tabs>
          <w:tab w:val="center" w:pos="1800"/>
          <w:tab w:val="center" w:pos="6660"/>
        </w:tabs>
        <w:ind w:firstLine="567"/>
        <w:rPr>
          <w:iCs/>
        </w:rPr>
      </w:pPr>
    </w:p>
    <w:p w:rsidR="00EF0784" w:rsidRPr="007B5279" w:rsidRDefault="00EF0784" w:rsidP="00EF0784">
      <w:pPr>
        <w:tabs>
          <w:tab w:val="center" w:pos="1800"/>
          <w:tab w:val="center" w:pos="6660"/>
        </w:tabs>
        <w:jc w:val="both"/>
        <w:rPr>
          <w:i/>
          <w:lang w:val="sv-SE"/>
        </w:rPr>
      </w:pPr>
      <w:r w:rsidRPr="007B5279">
        <w:rPr>
          <w:b/>
          <w:bCs/>
          <w:lang w:val="sv-SE"/>
        </w:rPr>
        <w:t>III- Nhận xét đánh giá</w:t>
      </w:r>
      <w:r w:rsidRPr="007B5279">
        <w:rPr>
          <w:lang w:val="sv-SE"/>
        </w:rPr>
        <w:t xml:space="preserve"> </w:t>
      </w:r>
      <w:r w:rsidR="00A21DC5" w:rsidRPr="007B5279">
        <w:rPr>
          <w:lang w:val="sv-SE"/>
        </w:rPr>
        <w:t>:</w:t>
      </w:r>
    </w:p>
    <w:p w:rsidR="00EF0784" w:rsidRPr="007B5279" w:rsidRDefault="00EF0784" w:rsidP="00DA41B5">
      <w:pPr>
        <w:spacing w:before="120"/>
        <w:rPr>
          <w:b/>
          <w:bCs/>
          <w:lang w:val="sv-SE"/>
        </w:rPr>
      </w:pPr>
      <w:r w:rsidRPr="007B5279">
        <w:rPr>
          <w:b/>
          <w:bCs/>
          <w:lang w:val="sv-SE"/>
        </w:rPr>
        <w:t>1. Công tác giáo dục tư tưởng chính trị.</w:t>
      </w:r>
    </w:p>
    <w:p w:rsidR="00DA41B5" w:rsidRPr="007B5279" w:rsidRDefault="00DA41B5" w:rsidP="00DA41B5">
      <w:pPr>
        <w:tabs>
          <w:tab w:val="left" w:pos="900"/>
        </w:tabs>
        <w:spacing w:before="80" w:line="288" w:lineRule="auto"/>
        <w:jc w:val="both"/>
        <w:rPr>
          <w:lang w:val="sv-SE"/>
        </w:rPr>
      </w:pPr>
      <w:r w:rsidRPr="007B5279">
        <w:rPr>
          <w:lang w:val="sv-SE"/>
        </w:rPr>
        <w:t xml:space="preserve">  Các thành viên trong tổ đều có nhận thức tư tưởng chính trị đúng đắn, quan điểm chính trị rõ ràng, chấp hành nghiêm túc chính sách , pháp luật của Nhà nước. </w:t>
      </w:r>
      <w:r w:rsidR="00A21DC5" w:rsidRPr="007B5279">
        <w:rPr>
          <w:lang w:val="sv-SE"/>
        </w:rPr>
        <w:t>Hầu hết giáo viên hiểu và thực hiện</w:t>
      </w:r>
      <w:r w:rsidRPr="007B5279">
        <w:rPr>
          <w:lang w:val="sv-SE"/>
        </w:rPr>
        <w:t xml:space="preserve"> tốt nhiệm vụ chính trị của người giáo viên trên mặt trận văn hóa</w:t>
      </w:r>
      <w:r w:rsidR="00A21DC5" w:rsidRPr="007B5279">
        <w:rPr>
          <w:lang w:val="sv-SE"/>
        </w:rPr>
        <w:t>. Tuy nhiên vẫn còn một số ít chỉ chú trọng về chuyên môn mà ít quan tâm đến công tác giáo dục tư tưởng chính trị.</w:t>
      </w:r>
    </w:p>
    <w:p w:rsidR="00EF0784" w:rsidRPr="007B5279" w:rsidRDefault="00EF0784" w:rsidP="00DA41B5">
      <w:pPr>
        <w:spacing w:before="120"/>
        <w:rPr>
          <w:b/>
          <w:bCs/>
          <w:lang w:val="sv-SE"/>
        </w:rPr>
      </w:pPr>
      <w:r w:rsidRPr="007B5279">
        <w:rPr>
          <w:b/>
          <w:bCs/>
          <w:lang w:val="sv-SE"/>
        </w:rPr>
        <w:t>2. Hoạt động chuyên môn.</w:t>
      </w:r>
    </w:p>
    <w:p w:rsidR="00DA41B5" w:rsidRPr="007B5279" w:rsidRDefault="00DA41B5" w:rsidP="00DA41B5">
      <w:pPr>
        <w:spacing w:before="120"/>
        <w:rPr>
          <w:lang w:val="sv-SE"/>
        </w:rPr>
      </w:pPr>
      <w:r w:rsidRPr="007B5279">
        <w:rPr>
          <w:lang w:val="sv-SE"/>
        </w:rPr>
        <w:t>Trong học kỳ I vừa qua, tổ đã thực hiện tốt kế hoạch hoạt động chuyên môn đề ra từ đầu năm học. Hầu hết các thành viên đều tự giác hoàn thành nhiệm vụ với tinh thần trách nhiệm cao vào đạt hiệu quả tốt. Trình độ chuyên môn và nghiệp vụ sư phạm nói chung tốt, khá đồng đều.Có tinh thần đoàn kết, giúp đỡ lẫn nhau. Có tinh thần trách nhiệm, yêu nghề, nhiệt tình giảng dạy, tận tình giúp HS trong học tập. Thực hiện tốt qui chế chuyên môn, hoàn thành nhiệm vụ được giao</w:t>
      </w:r>
    </w:p>
    <w:p w:rsidR="00DA41B5" w:rsidRPr="007B5279" w:rsidRDefault="00DA41B5" w:rsidP="00DA41B5">
      <w:pPr>
        <w:spacing w:before="80" w:line="288" w:lineRule="auto"/>
        <w:jc w:val="both"/>
        <w:rPr>
          <w:lang w:val="sv-SE"/>
        </w:rPr>
      </w:pPr>
      <w:r w:rsidRPr="007B5279">
        <w:rPr>
          <w:b/>
          <w:i/>
          <w:lang w:val="sv-SE"/>
        </w:rPr>
        <w:t>Mặt yếu</w:t>
      </w:r>
      <w:r w:rsidRPr="007B5279">
        <w:rPr>
          <w:lang w:val="sv-SE"/>
        </w:rPr>
        <w:t xml:space="preserve"> : Một vài cá nhân trong tổ còn tụt lại sau so với mọi người. Việc thực hiện các chỉ tiêu chuyên môn chưa thật tốt, vẫn còn </w:t>
      </w:r>
      <w:r w:rsidR="00A21DC5" w:rsidRPr="007B5279">
        <w:rPr>
          <w:lang w:val="sv-SE"/>
        </w:rPr>
        <w:t>tỉ lệ học sinh yếu kém</w:t>
      </w:r>
      <w:r w:rsidRPr="007B5279">
        <w:rPr>
          <w:lang w:val="sv-SE"/>
        </w:rPr>
        <w:t xml:space="preserve"> khá cao. </w:t>
      </w:r>
    </w:p>
    <w:p w:rsidR="00DA41B5" w:rsidRPr="007B5279" w:rsidRDefault="00DA41B5" w:rsidP="00DA41B5">
      <w:pPr>
        <w:tabs>
          <w:tab w:val="left" w:pos="900"/>
        </w:tabs>
        <w:spacing w:before="80" w:line="288" w:lineRule="auto"/>
        <w:jc w:val="both"/>
        <w:rPr>
          <w:lang w:val="sv-SE"/>
        </w:rPr>
      </w:pPr>
      <w:r w:rsidRPr="007B5279">
        <w:rPr>
          <w:b/>
          <w:i/>
          <w:lang w:val="sv-SE"/>
        </w:rPr>
        <w:t>Những khó khăn</w:t>
      </w:r>
      <w:r w:rsidRPr="007B5279">
        <w:rPr>
          <w:lang w:val="sv-SE"/>
        </w:rPr>
        <w:t xml:space="preserve"> </w:t>
      </w:r>
      <w:r w:rsidR="00A21DC5" w:rsidRPr="007B5279">
        <w:rPr>
          <w:lang w:val="sv-SE"/>
        </w:rPr>
        <w:t>:</w:t>
      </w:r>
    </w:p>
    <w:p w:rsidR="00A21DC5" w:rsidRPr="007B5279" w:rsidRDefault="00A21DC5" w:rsidP="00A21DC5">
      <w:pPr>
        <w:spacing w:line="288" w:lineRule="auto"/>
        <w:jc w:val="both"/>
        <w:rPr>
          <w:lang w:val="sv-SE"/>
        </w:rPr>
      </w:pPr>
      <w:r w:rsidRPr="007B5279">
        <w:rPr>
          <w:lang w:val="sv-SE"/>
        </w:rPr>
        <w:t>-  Chương trình giảng dạy nặng nề, quá tải. Phân phối chương trình chưa hợp lý.</w:t>
      </w:r>
    </w:p>
    <w:p w:rsidR="00A21DC5" w:rsidRPr="007B5279" w:rsidRDefault="00A21DC5" w:rsidP="00A21DC5">
      <w:pPr>
        <w:spacing w:line="288" w:lineRule="auto"/>
        <w:jc w:val="both"/>
        <w:rPr>
          <w:lang w:val="sv-SE"/>
        </w:rPr>
      </w:pPr>
      <w:r w:rsidRPr="007B5279">
        <w:rPr>
          <w:lang w:val="sv-SE"/>
        </w:rPr>
        <w:t>-  Sĩ số học sinh trong từng lớp học còn đông gây khó khăn cho hoạt động dạy và học</w:t>
      </w:r>
    </w:p>
    <w:p w:rsidR="00A21DC5" w:rsidRPr="007B5279" w:rsidRDefault="00A21DC5" w:rsidP="00A21DC5">
      <w:pPr>
        <w:spacing w:line="288" w:lineRule="auto"/>
        <w:jc w:val="both"/>
        <w:rPr>
          <w:lang w:val="sv-SE"/>
        </w:rPr>
      </w:pPr>
      <w:r w:rsidRPr="007B5279">
        <w:rPr>
          <w:lang w:val="sv-SE"/>
        </w:rPr>
        <w:t>-  Còn nhiều học sinh yếu, thiếu động cơ học tập. Một số phụ huynh thiếu quan tâm hoặc giáo dục con em chưa đúng cách.</w:t>
      </w:r>
    </w:p>
    <w:p w:rsidR="00A21DC5" w:rsidRPr="007B5279" w:rsidRDefault="00A21DC5" w:rsidP="00A21DC5">
      <w:pPr>
        <w:spacing w:line="288" w:lineRule="auto"/>
        <w:jc w:val="both"/>
        <w:rPr>
          <w:lang w:val="sv-SE"/>
        </w:rPr>
      </w:pPr>
      <w:r w:rsidRPr="007B5279">
        <w:rPr>
          <w:lang w:val="sv-SE"/>
        </w:rPr>
        <w:lastRenderedPageBreak/>
        <w:t>- Giáo viên và học sinh đang làm quen với việc đổi mới cách đánh giá, thi cử, bước đầu gặp nhiều khó khăn</w:t>
      </w:r>
    </w:p>
    <w:p w:rsidR="00EF0784" w:rsidRPr="007B5279" w:rsidRDefault="00EF0784" w:rsidP="00A21DC5">
      <w:pPr>
        <w:tabs>
          <w:tab w:val="center" w:pos="1800"/>
          <w:tab w:val="center" w:pos="6660"/>
        </w:tabs>
        <w:jc w:val="both"/>
        <w:rPr>
          <w:b/>
          <w:bCs/>
          <w:lang w:val="sv-SE"/>
        </w:rPr>
      </w:pPr>
      <w:r w:rsidRPr="007B5279">
        <w:rPr>
          <w:b/>
          <w:bCs/>
          <w:lang w:val="sv-SE"/>
        </w:rPr>
        <w:t>IV.- Kiến nghị.                                                                                                      </w:t>
      </w:r>
    </w:p>
    <w:p w:rsidR="00EF0784" w:rsidRPr="007B5279" w:rsidRDefault="00EF0784" w:rsidP="00EF0784">
      <w:pPr>
        <w:rPr>
          <w:b/>
          <w:bCs/>
          <w:lang w:val="sv-SE"/>
        </w:rPr>
      </w:pPr>
    </w:p>
    <w:p w:rsidR="00461B66" w:rsidRPr="007B5279" w:rsidRDefault="00EF0784">
      <w:pPr>
        <w:rPr>
          <w:b/>
          <w:bCs/>
          <w:lang w:val="sv-SE"/>
        </w:rPr>
      </w:pPr>
      <w:r w:rsidRPr="007B5279">
        <w:rPr>
          <w:b/>
          <w:bCs/>
          <w:lang w:val="sv-SE"/>
        </w:rPr>
        <w:tab/>
        <w:t>Duyệt của Ban Giám Hiệu</w:t>
      </w:r>
      <w:r w:rsidRPr="007B5279">
        <w:rPr>
          <w:bCs/>
          <w:lang w:val="sv-SE"/>
        </w:rPr>
        <w:t xml:space="preserve">       </w:t>
      </w:r>
      <w:r w:rsidRPr="007B5279">
        <w:rPr>
          <w:b/>
          <w:bCs/>
          <w:lang w:val="sv-SE"/>
        </w:rPr>
        <w:tab/>
      </w:r>
      <w:r w:rsidRPr="007B5279">
        <w:rPr>
          <w:b/>
          <w:bCs/>
          <w:lang w:val="sv-SE"/>
        </w:rPr>
        <w:tab/>
      </w:r>
      <w:r w:rsidRPr="007B5279">
        <w:rPr>
          <w:b/>
          <w:bCs/>
          <w:lang w:val="sv-SE"/>
        </w:rPr>
        <w:tab/>
      </w:r>
      <w:r w:rsidRPr="007B5279">
        <w:rPr>
          <w:b/>
          <w:bCs/>
          <w:lang w:val="sv-SE"/>
        </w:rPr>
        <w:tab/>
        <w:t>Tổ trưởng chuyên môn</w:t>
      </w:r>
    </w:p>
    <w:p w:rsidR="003D0C8B" w:rsidRPr="007B5279" w:rsidRDefault="003D0C8B">
      <w:pPr>
        <w:rPr>
          <w:b/>
          <w:bCs/>
          <w:lang w:val="sv-SE"/>
        </w:rPr>
      </w:pPr>
    </w:p>
    <w:p w:rsidR="003D0C8B" w:rsidRDefault="003D0C8B">
      <w:pPr>
        <w:rPr>
          <w:b/>
          <w:bCs/>
          <w:lang w:val="sv-SE"/>
        </w:rPr>
      </w:pPr>
    </w:p>
    <w:p w:rsidR="007B5279" w:rsidRPr="007B5279" w:rsidRDefault="007B5279">
      <w:pPr>
        <w:rPr>
          <w:b/>
          <w:bCs/>
          <w:lang w:val="sv-SE"/>
        </w:rPr>
      </w:pPr>
    </w:p>
    <w:p w:rsidR="003D0C8B" w:rsidRPr="007B5279" w:rsidRDefault="003D0C8B">
      <w:pPr>
        <w:rPr>
          <w:b/>
          <w:bCs/>
          <w:lang w:val="sv-SE"/>
        </w:rPr>
      </w:pPr>
    </w:p>
    <w:p w:rsidR="003D0C8B" w:rsidRPr="003D0C8B" w:rsidRDefault="003D0C8B">
      <w:pPr>
        <w:rPr>
          <w:b/>
          <w:bCs/>
          <w:lang w:val="sv-SE"/>
        </w:rPr>
      </w:pPr>
      <w:r w:rsidRPr="007B5279">
        <w:rPr>
          <w:b/>
          <w:bCs/>
          <w:lang w:val="sv-SE"/>
        </w:rPr>
        <w:tab/>
      </w:r>
      <w:r w:rsidRPr="007B5279">
        <w:rPr>
          <w:b/>
          <w:bCs/>
          <w:lang w:val="sv-SE"/>
        </w:rPr>
        <w:tab/>
      </w:r>
      <w:r w:rsidRPr="007B5279">
        <w:rPr>
          <w:b/>
          <w:bCs/>
          <w:lang w:val="sv-SE"/>
        </w:rPr>
        <w:tab/>
      </w:r>
      <w:r w:rsidRPr="007B5279">
        <w:rPr>
          <w:b/>
          <w:bCs/>
          <w:lang w:val="sv-SE"/>
        </w:rPr>
        <w:tab/>
      </w:r>
      <w:r w:rsidRPr="007B5279">
        <w:rPr>
          <w:b/>
          <w:bCs/>
          <w:lang w:val="sv-SE"/>
        </w:rPr>
        <w:tab/>
      </w:r>
      <w:r w:rsidRPr="007B5279">
        <w:rPr>
          <w:b/>
          <w:bCs/>
          <w:lang w:val="sv-SE"/>
        </w:rPr>
        <w:tab/>
      </w:r>
      <w:r w:rsidRPr="007B5279">
        <w:rPr>
          <w:b/>
          <w:bCs/>
          <w:lang w:val="sv-SE"/>
        </w:rPr>
        <w:tab/>
      </w:r>
      <w:r>
        <w:rPr>
          <w:b/>
          <w:bCs/>
          <w:lang w:val="sv-SE"/>
        </w:rPr>
        <w:tab/>
      </w:r>
      <w:r>
        <w:rPr>
          <w:b/>
          <w:bCs/>
          <w:lang w:val="sv-SE"/>
        </w:rPr>
        <w:tab/>
        <w:t>Nguyễn Thị Lê Hương</w:t>
      </w:r>
    </w:p>
    <w:sectPr w:rsidR="003D0C8B" w:rsidRPr="003D0C8B" w:rsidSect="00A613E9">
      <w:pgSz w:w="12240" w:h="15840"/>
      <w:pgMar w:top="709"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90F"/>
    <w:multiLevelType w:val="hybridMultilevel"/>
    <w:tmpl w:val="9E2CAED2"/>
    <w:lvl w:ilvl="0" w:tplc="0409000F">
      <w:start w:val="1"/>
      <w:numFmt w:val="decimal"/>
      <w:lvlText w:val="%1."/>
      <w:lvlJc w:val="left"/>
      <w:pPr>
        <w:tabs>
          <w:tab w:val="num" w:pos="1680"/>
        </w:tabs>
        <w:ind w:left="1680" w:hanging="360"/>
      </w:pPr>
    </w:lvl>
    <w:lvl w:ilvl="1" w:tplc="B7C48828">
      <w:start w:val="1"/>
      <w:numFmt w:val="lowerLetter"/>
      <w:lvlText w:val="%2)"/>
      <w:lvlJc w:val="left"/>
      <w:pPr>
        <w:tabs>
          <w:tab w:val="num" w:pos="2400"/>
        </w:tabs>
        <w:ind w:left="2400" w:hanging="360"/>
      </w:pPr>
      <w:rPr>
        <w:rFonts w:hint="default"/>
      </w:rPr>
    </w:lvl>
    <w:lvl w:ilvl="2" w:tplc="37E259DC">
      <w:start w:val="1"/>
      <w:numFmt w:val="lowerLetter"/>
      <w:lvlText w:val="%3."/>
      <w:lvlJc w:val="left"/>
      <w:pPr>
        <w:tabs>
          <w:tab w:val="num" w:pos="3300"/>
        </w:tabs>
        <w:ind w:left="3300" w:hanging="360"/>
      </w:pPr>
      <w:rPr>
        <w:rFonts w:hint="default"/>
      </w:r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
    <w:nsid w:val="11D54E66"/>
    <w:multiLevelType w:val="hybridMultilevel"/>
    <w:tmpl w:val="02B2C5F6"/>
    <w:lvl w:ilvl="0" w:tplc="BD9A77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5B52B3"/>
    <w:multiLevelType w:val="hybridMultilevel"/>
    <w:tmpl w:val="8B28061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19869F46">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183081"/>
    <w:multiLevelType w:val="hybridMultilevel"/>
    <w:tmpl w:val="A78E96E8"/>
    <w:lvl w:ilvl="0" w:tplc="2D603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E09AD"/>
    <w:multiLevelType w:val="hybridMultilevel"/>
    <w:tmpl w:val="02420DEA"/>
    <w:lvl w:ilvl="0" w:tplc="A67EA4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226C8"/>
    <w:multiLevelType w:val="hybridMultilevel"/>
    <w:tmpl w:val="E2128B26"/>
    <w:lvl w:ilvl="0" w:tplc="E938C6CE">
      <w:start w:val="2"/>
      <w:numFmt w:val="bullet"/>
      <w:lvlText w:val="-"/>
      <w:lvlJc w:val="left"/>
      <w:pPr>
        <w:tabs>
          <w:tab w:val="num" w:pos="1200"/>
        </w:tabs>
        <w:ind w:left="1200" w:hanging="360"/>
      </w:pPr>
      <w:rPr>
        <w:rFonts w:ascii="Times New Roman" w:eastAsia="Times New Roman" w:hAnsi="Times New Roman" w:cs="Times New Roman" w:hint="default"/>
      </w:rPr>
    </w:lvl>
    <w:lvl w:ilvl="1" w:tplc="0409000F">
      <w:start w:val="1"/>
      <w:numFmt w:val="decimal"/>
      <w:lvlText w:val="%2."/>
      <w:lvlJc w:val="left"/>
      <w:pPr>
        <w:tabs>
          <w:tab w:val="num" w:pos="1920"/>
        </w:tabs>
        <w:ind w:left="1920" w:hanging="360"/>
      </w:pPr>
      <w:rPr>
        <w:rFont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nsid w:val="76D7612C"/>
    <w:multiLevelType w:val="hybridMultilevel"/>
    <w:tmpl w:val="A9022EB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80E8AA96">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0784"/>
    <w:rsid w:val="00025654"/>
    <w:rsid w:val="00097809"/>
    <w:rsid w:val="00134C10"/>
    <w:rsid w:val="00143BC8"/>
    <w:rsid w:val="001D2FC3"/>
    <w:rsid w:val="001E74C8"/>
    <w:rsid w:val="002717FE"/>
    <w:rsid w:val="002A3AB4"/>
    <w:rsid w:val="003A33F4"/>
    <w:rsid w:val="003D0C8B"/>
    <w:rsid w:val="00430815"/>
    <w:rsid w:val="00461B66"/>
    <w:rsid w:val="004D3DBD"/>
    <w:rsid w:val="00690DA6"/>
    <w:rsid w:val="006B6B30"/>
    <w:rsid w:val="006E724E"/>
    <w:rsid w:val="006F2818"/>
    <w:rsid w:val="007B5279"/>
    <w:rsid w:val="007C3320"/>
    <w:rsid w:val="008131F2"/>
    <w:rsid w:val="00813C10"/>
    <w:rsid w:val="00907A1E"/>
    <w:rsid w:val="00940DE1"/>
    <w:rsid w:val="00A21DC5"/>
    <w:rsid w:val="00A613E9"/>
    <w:rsid w:val="00A703E0"/>
    <w:rsid w:val="00B25643"/>
    <w:rsid w:val="00C06FA8"/>
    <w:rsid w:val="00C67E50"/>
    <w:rsid w:val="00CC50B6"/>
    <w:rsid w:val="00DA41B5"/>
    <w:rsid w:val="00E35BFF"/>
    <w:rsid w:val="00E368E4"/>
    <w:rsid w:val="00EA47B7"/>
    <w:rsid w:val="00EA5DF8"/>
    <w:rsid w:val="00EF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84"/>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qFormat/>
    <w:rsid w:val="003A33F4"/>
    <w:pPr>
      <w:keepNext/>
      <w:jc w:val="center"/>
      <w:outlineLvl w:val="0"/>
    </w:pPr>
    <w:rPr>
      <w:rFonts w:ascii="VNI-Times" w:hAnsi="VNI-Times"/>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3F4"/>
    <w:rPr>
      <w:rFonts w:ascii="VNI-Times" w:eastAsia="Times New Roman" w:hAnsi="VNI-Times" w:cs="Times New Roman"/>
      <w:b/>
      <w:sz w:val="18"/>
      <w:szCs w:val="20"/>
    </w:rPr>
  </w:style>
  <w:style w:type="paragraph" w:styleId="NormalWeb">
    <w:name w:val="Normal (Web)"/>
    <w:basedOn w:val="Normal"/>
    <w:uiPriority w:val="99"/>
    <w:semiHidden/>
    <w:unhideWhenUsed/>
    <w:rsid w:val="003A33F4"/>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739644733">
      <w:bodyDiv w:val="1"/>
      <w:marLeft w:val="0"/>
      <w:marRight w:val="0"/>
      <w:marTop w:val="0"/>
      <w:marBottom w:val="0"/>
      <w:divBdr>
        <w:top w:val="none" w:sz="0" w:space="0" w:color="auto"/>
        <w:left w:val="none" w:sz="0" w:space="0" w:color="auto"/>
        <w:bottom w:val="none" w:sz="0" w:space="0" w:color="auto"/>
        <w:right w:val="none" w:sz="0" w:space="0" w:color="auto"/>
      </w:divBdr>
    </w:div>
    <w:div w:id="1602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17E77-0AFF-4A4E-8DEA-BBF98BF2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nGOC nGAN</cp:lastModifiedBy>
  <cp:revision>19</cp:revision>
  <dcterms:created xsi:type="dcterms:W3CDTF">2014-12-26T01:06:00Z</dcterms:created>
  <dcterms:modified xsi:type="dcterms:W3CDTF">2015-12-31T01:43:00Z</dcterms:modified>
</cp:coreProperties>
</file>